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6597" w14:textId="77777777" w:rsidR="007139A7" w:rsidRPr="00DA0485" w:rsidRDefault="007139A7" w:rsidP="008E6471">
      <w:pPr>
        <w:pStyle w:val="ISBAbluesub"/>
        <w:jc w:val="center"/>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DATA PROTECTION POLICY</w:t>
      </w:r>
    </w:p>
    <w:p w14:paraId="67C402A2" w14:textId="30C447F0"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Background</w:t>
      </w:r>
    </w:p>
    <w:p w14:paraId="65A5E434" w14:textId="4DDEE5FC"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Data protection is an important legal compliance issue for</w:t>
      </w:r>
      <w:r w:rsidR="00733834" w:rsidRPr="00DA0485">
        <w:rPr>
          <w:rFonts w:ascii="Franklin Gothic Book" w:hAnsi="Franklin Gothic Book" w:cs="Arial"/>
          <w:color w:val="000000" w:themeColor="text1"/>
        </w:rPr>
        <w:t xml:space="preserve"> Tring Park School </w:t>
      </w:r>
      <w:r w:rsidR="0032510B" w:rsidRPr="00DA0485">
        <w:rPr>
          <w:rFonts w:ascii="Franklin Gothic Book" w:hAnsi="Franklin Gothic Book" w:cs="Arial"/>
          <w:color w:val="000000" w:themeColor="text1"/>
        </w:rPr>
        <w:t>(</w:t>
      </w:r>
      <w:r w:rsidR="0032510B" w:rsidRPr="007C0F26">
        <w:rPr>
          <w:rFonts w:ascii="Franklin Gothic Book" w:hAnsi="Franklin Gothic Book" w:cs="Arial"/>
          <w:b/>
          <w:color w:val="000000" w:themeColor="text1"/>
        </w:rPr>
        <w:t>School</w:t>
      </w:r>
      <w:r w:rsidR="005A077F">
        <w:rPr>
          <w:rFonts w:ascii="Franklin Gothic Book" w:hAnsi="Franklin Gothic Book" w:cs="Arial"/>
          <w:b/>
          <w:color w:val="000000" w:themeColor="text1"/>
        </w:rPr>
        <w:t>/we</w:t>
      </w:r>
      <w:r w:rsidR="0032510B" w:rsidRPr="00DA0485">
        <w:rPr>
          <w:rFonts w:ascii="Franklin Gothic Book" w:hAnsi="Franklin Gothic Book" w:cs="Arial"/>
          <w:bCs/>
          <w:color w:val="000000" w:themeColor="text1"/>
        </w:rPr>
        <w:t>)</w:t>
      </w:r>
      <w:r w:rsidR="00A33FBA" w:rsidRPr="00DA0485">
        <w:rPr>
          <w:rFonts w:ascii="Franklin Gothic Book" w:hAnsi="Franklin Gothic Book" w:cs="Arial"/>
          <w:bCs/>
          <w:color w:val="000000" w:themeColor="text1"/>
        </w:rPr>
        <w:t>.</w:t>
      </w:r>
      <w:r w:rsidRPr="00DA0485">
        <w:rPr>
          <w:rFonts w:ascii="Franklin Gothic Book" w:hAnsi="Franklin Gothic Book" w:cs="Arial"/>
          <w:color w:val="000000" w:themeColor="text1"/>
        </w:rPr>
        <w:t xml:space="preserve"> During the course of the School's activities it collects, stores and processes personal data (sometimes sensitive in nature) about staff, pupils, their parents, </w:t>
      </w:r>
      <w:r w:rsidR="00F653E6" w:rsidRPr="00DA0485">
        <w:rPr>
          <w:rFonts w:ascii="Franklin Gothic Book" w:hAnsi="Franklin Gothic Book" w:cs="Arial"/>
          <w:color w:val="000000" w:themeColor="text1"/>
        </w:rPr>
        <w:t xml:space="preserve">its contractors </w:t>
      </w:r>
      <w:r w:rsidRPr="00DA0485">
        <w:rPr>
          <w:rFonts w:ascii="Franklin Gothic Book" w:hAnsi="Franklin Gothic Book" w:cs="Arial"/>
          <w:color w:val="000000" w:themeColor="text1"/>
        </w:rPr>
        <w:t xml:space="preserve">and other third parties (in a manner more </w:t>
      </w:r>
      <w:r w:rsidR="00733834" w:rsidRPr="00DA0485">
        <w:rPr>
          <w:rFonts w:ascii="Franklin Gothic Book" w:hAnsi="Franklin Gothic Book" w:cs="Arial"/>
          <w:color w:val="000000" w:themeColor="text1"/>
        </w:rPr>
        <w:t xml:space="preserve">fully detailed in the School’s </w:t>
      </w:r>
      <w:r w:rsidRPr="00DA0485">
        <w:rPr>
          <w:rFonts w:ascii="Franklin Gothic Book" w:hAnsi="Franklin Gothic Book" w:cs="Arial"/>
          <w:color w:val="000000" w:themeColor="text1"/>
        </w:rPr>
        <w:t>Privacy Notice</w:t>
      </w:r>
      <w:r w:rsidR="00B67264" w:rsidRPr="00DA0485">
        <w:rPr>
          <w:rFonts w:ascii="Franklin Gothic Book" w:hAnsi="Franklin Gothic Book" w:cs="Arial"/>
          <w:bCs/>
          <w:color w:val="000000" w:themeColor="text1"/>
        </w:rPr>
        <w:t>(s)</w:t>
      </w:r>
      <w:r w:rsidRPr="00DA0485">
        <w:rPr>
          <w:rFonts w:ascii="Franklin Gothic Book" w:hAnsi="Franklin Gothic Book" w:cs="Arial"/>
          <w:color w:val="000000" w:themeColor="text1"/>
        </w:rPr>
        <w:t xml:space="preserve">. </w:t>
      </w:r>
      <w:r w:rsidR="00F653E6" w:rsidRPr="00DA0485">
        <w:rPr>
          <w:rFonts w:ascii="Franklin Gothic Book" w:hAnsi="Franklin Gothic Book" w:cs="Arial"/>
          <w:color w:val="000000" w:themeColor="text1"/>
        </w:rPr>
        <w:t xml:space="preserve">The School, as “data controller”, is liable for the actions of its </w:t>
      </w:r>
      <w:r w:rsidR="00266405" w:rsidRPr="00DA0485">
        <w:rPr>
          <w:rFonts w:ascii="Franklin Gothic Book" w:hAnsi="Franklin Gothic Book" w:cs="Arial"/>
          <w:color w:val="000000" w:themeColor="text1"/>
        </w:rPr>
        <w:t>staff</w:t>
      </w:r>
      <w:r w:rsidR="00F653E6" w:rsidRPr="00DA0485">
        <w:rPr>
          <w:rFonts w:ascii="Franklin Gothic Book" w:hAnsi="Franklin Gothic Book" w:cs="Arial"/>
          <w:color w:val="000000" w:themeColor="text1"/>
        </w:rPr>
        <w:t xml:space="preserve"> and governors in how they handle data. </w:t>
      </w:r>
      <w:r w:rsidRPr="00DA0485">
        <w:rPr>
          <w:rFonts w:ascii="Franklin Gothic Book" w:hAnsi="Franklin Gothic Book" w:cs="Arial"/>
          <w:color w:val="000000" w:themeColor="text1"/>
        </w:rPr>
        <w:t xml:space="preserve">It is therefore an area where all staff have a part to play in ensuring we comply with and are mindful of our legal obligations, whether that personal data </w:t>
      </w:r>
      <w:r w:rsidR="00F653E6" w:rsidRPr="00DA0485">
        <w:rPr>
          <w:rFonts w:ascii="Franklin Gothic Book" w:hAnsi="Franklin Gothic Book" w:cs="Arial"/>
          <w:color w:val="000000" w:themeColor="text1"/>
        </w:rPr>
        <w:t xml:space="preserve">handling </w:t>
      </w:r>
      <w:r w:rsidRPr="00DA0485">
        <w:rPr>
          <w:rFonts w:ascii="Franklin Gothic Book" w:hAnsi="Franklin Gothic Book" w:cs="Arial"/>
          <w:color w:val="000000" w:themeColor="text1"/>
        </w:rPr>
        <w:t>is sensitive or routine.</w:t>
      </w:r>
    </w:p>
    <w:p w14:paraId="2830998D" w14:textId="1DECB63F" w:rsidR="007139A7" w:rsidRPr="00DA0485" w:rsidRDefault="00016330" w:rsidP="0012185F">
      <w:pPr>
        <w:spacing w:line="23" w:lineRule="atLeast"/>
        <w:jc w:val="both"/>
        <w:rPr>
          <w:rFonts w:ascii="Franklin Gothic Book" w:hAnsi="Franklin Gothic Book" w:cs="Arial"/>
          <w:bCs/>
          <w:color w:val="000000" w:themeColor="text1"/>
        </w:rPr>
      </w:pPr>
      <w:r w:rsidRPr="00DA0485">
        <w:rPr>
          <w:rFonts w:ascii="Franklin Gothic Book" w:hAnsi="Franklin Gothic Book" w:cs="Arial"/>
          <w:color w:val="000000" w:themeColor="text1"/>
        </w:rPr>
        <w:t xml:space="preserve">UK Data Protection Law consists primarily </w:t>
      </w:r>
      <w:r w:rsidR="00A4391A" w:rsidRPr="00DA0485">
        <w:rPr>
          <w:rFonts w:ascii="Franklin Gothic Book" w:hAnsi="Franklin Gothic Book" w:cs="Arial"/>
          <w:color w:val="000000" w:themeColor="text1"/>
        </w:rPr>
        <w:t xml:space="preserve">of the UK version of the </w:t>
      </w:r>
      <w:r w:rsidR="005C3991" w:rsidRPr="00DA0485">
        <w:rPr>
          <w:rFonts w:ascii="Franklin Gothic Book" w:hAnsi="Franklin Gothic Book" w:cs="Arial"/>
          <w:color w:val="000000" w:themeColor="text1"/>
        </w:rPr>
        <w:t xml:space="preserve">General </w:t>
      </w:r>
      <w:r w:rsidR="00A4391A" w:rsidRPr="00DA0485">
        <w:rPr>
          <w:rFonts w:ascii="Franklin Gothic Book" w:hAnsi="Franklin Gothic Book" w:cs="Arial"/>
          <w:color w:val="000000" w:themeColor="text1"/>
        </w:rPr>
        <w:t xml:space="preserve">Data Protection </w:t>
      </w:r>
      <w:r w:rsidR="005C3991" w:rsidRPr="00DA0485">
        <w:rPr>
          <w:rFonts w:ascii="Franklin Gothic Book" w:hAnsi="Franklin Gothic Book" w:cs="Arial"/>
          <w:color w:val="000000" w:themeColor="text1"/>
        </w:rPr>
        <w:t>Regulation</w:t>
      </w:r>
      <w:r w:rsidR="00A41866" w:rsidRPr="00DA0485">
        <w:rPr>
          <w:rFonts w:ascii="Franklin Gothic Book" w:hAnsi="Franklin Gothic Book" w:cs="Arial"/>
          <w:color w:val="000000" w:themeColor="text1"/>
        </w:rPr>
        <w:t xml:space="preserve"> </w:t>
      </w:r>
      <w:r w:rsidR="00406D81" w:rsidRPr="00DA0485">
        <w:rPr>
          <w:rFonts w:ascii="Franklin Gothic Book" w:hAnsi="Franklin Gothic Book" w:cs="Arial"/>
          <w:bCs/>
          <w:color w:val="000000" w:themeColor="text1"/>
        </w:rPr>
        <w:t>(</w:t>
      </w:r>
      <w:r w:rsidR="00105442">
        <w:rPr>
          <w:rFonts w:ascii="Franklin Gothic Book" w:hAnsi="Franklin Gothic Book" w:cs="Arial"/>
          <w:bCs/>
          <w:color w:val="000000" w:themeColor="text1"/>
        </w:rPr>
        <w:t xml:space="preserve">UK </w:t>
      </w:r>
      <w:r w:rsidR="00406D81" w:rsidRPr="00DA0485">
        <w:rPr>
          <w:rFonts w:ascii="Franklin Gothic Book" w:hAnsi="Franklin Gothic Book" w:cs="Arial"/>
          <w:bCs/>
          <w:color w:val="000000" w:themeColor="text1"/>
        </w:rPr>
        <w:t>GDPR)</w:t>
      </w:r>
      <w:r w:rsidR="00223980" w:rsidRPr="00DA0485">
        <w:rPr>
          <w:rFonts w:ascii="Franklin Gothic Book" w:hAnsi="Franklin Gothic Book" w:cs="Arial"/>
          <w:color w:val="000000" w:themeColor="text1"/>
        </w:rPr>
        <w:t xml:space="preserve"> and </w:t>
      </w:r>
      <w:r w:rsidR="00406D81" w:rsidRPr="00DA0485">
        <w:rPr>
          <w:rFonts w:ascii="Franklin Gothic Book" w:hAnsi="Franklin Gothic Book" w:cs="Arial"/>
          <w:bCs/>
          <w:color w:val="000000" w:themeColor="text1"/>
        </w:rPr>
        <w:t>the</w:t>
      </w:r>
      <w:r w:rsidR="007139A7" w:rsidRPr="00DA0485">
        <w:rPr>
          <w:rFonts w:ascii="Franklin Gothic Book" w:hAnsi="Franklin Gothic Book" w:cs="Arial"/>
          <w:color w:val="000000" w:themeColor="text1"/>
        </w:rPr>
        <w:t xml:space="preserve"> Data Protection Act 2018 </w:t>
      </w:r>
      <w:r w:rsidR="00223980" w:rsidRPr="00DA0485">
        <w:rPr>
          <w:rFonts w:ascii="Franklin Gothic Book" w:hAnsi="Franklin Gothic Book" w:cs="Arial"/>
          <w:color w:val="000000" w:themeColor="text1"/>
        </w:rPr>
        <w:t>(DPA 2018</w:t>
      </w:r>
      <w:r w:rsidR="00276B86" w:rsidRPr="00DA0485">
        <w:rPr>
          <w:rFonts w:ascii="Franklin Gothic Book" w:hAnsi="Franklin Gothic Book" w:cs="Arial"/>
          <w:color w:val="000000" w:themeColor="text1"/>
        </w:rPr>
        <w:t xml:space="preserve">). </w:t>
      </w:r>
      <w:r w:rsidR="00223980" w:rsidRPr="00DA0485">
        <w:rPr>
          <w:rFonts w:ascii="Franklin Gothic Book" w:hAnsi="Franklin Gothic Book" w:cs="Arial"/>
          <w:color w:val="000000" w:themeColor="text1"/>
        </w:rPr>
        <w:t>T</w:t>
      </w:r>
      <w:r w:rsidR="007139A7" w:rsidRPr="00DA0485">
        <w:rPr>
          <w:rFonts w:ascii="Franklin Gothic Book" w:hAnsi="Franklin Gothic Book" w:cs="Arial"/>
          <w:color w:val="000000" w:themeColor="text1"/>
        </w:rPr>
        <w:t>h</w:t>
      </w:r>
      <w:r w:rsidR="00223980" w:rsidRPr="00DA0485">
        <w:rPr>
          <w:rFonts w:ascii="Franklin Gothic Book" w:hAnsi="Franklin Gothic Book" w:cs="Arial"/>
          <w:color w:val="000000" w:themeColor="text1"/>
        </w:rPr>
        <w:t>e DPA 2018</w:t>
      </w:r>
      <w:r w:rsidR="007139A7" w:rsidRPr="00DA0485">
        <w:rPr>
          <w:rFonts w:ascii="Franklin Gothic Book" w:hAnsi="Franklin Gothic Book" w:cs="Arial"/>
          <w:color w:val="000000" w:themeColor="text1"/>
        </w:rPr>
        <w:t xml:space="preserve"> include</w:t>
      </w:r>
      <w:r w:rsidR="003C3389" w:rsidRPr="00DA0485">
        <w:rPr>
          <w:rFonts w:ascii="Franklin Gothic Book" w:hAnsi="Franklin Gothic Book" w:cs="Arial"/>
          <w:bCs/>
          <w:color w:val="000000" w:themeColor="text1"/>
        </w:rPr>
        <w:t>s</w:t>
      </w:r>
      <w:r w:rsidR="007139A7" w:rsidRPr="00DA0485">
        <w:rPr>
          <w:rFonts w:ascii="Franklin Gothic Book" w:hAnsi="Franklin Gothic Book" w:cs="Arial"/>
          <w:color w:val="000000" w:themeColor="text1"/>
        </w:rPr>
        <w:t xml:space="preserve"> specific provisions of relevance to independent schools</w:t>
      </w:r>
      <w:r w:rsidR="00223980" w:rsidRPr="00DA0485">
        <w:rPr>
          <w:rFonts w:ascii="Franklin Gothic Book" w:hAnsi="Franklin Gothic Book" w:cs="Arial"/>
          <w:color w:val="000000" w:themeColor="text1"/>
        </w:rPr>
        <w:t>: i</w:t>
      </w:r>
      <w:r w:rsidR="007139A7" w:rsidRPr="00DA0485">
        <w:rPr>
          <w:rFonts w:ascii="Franklin Gothic Book" w:hAnsi="Franklin Gothic Book" w:cs="Arial"/>
          <w:color w:val="000000" w:themeColor="text1"/>
        </w:rPr>
        <w:t>n particular, in the context of our safeguarding obligations</w:t>
      </w:r>
      <w:r w:rsidR="00223980" w:rsidRPr="00DA0485">
        <w:rPr>
          <w:rFonts w:ascii="Franklin Gothic Book" w:hAnsi="Franklin Gothic Book" w:cs="Arial"/>
          <w:color w:val="000000" w:themeColor="text1"/>
        </w:rPr>
        <w:t>, and regarding the right of access to personal data</w:t>
      </w:r>
      <w:r w:rsidR="007139A7" w:rsidRPr="00DA0485">
        <w:rPr>
          <w:rFonts w:ascii="Franklin Gothic Book" w:hAnsi="Franklin Gothic Book" w:cs="Arial"/>
          <w:color w:val="000000" w:themeColor="text1"/>
        </w:rPr>
        <w:t>.</w:t>
      </w:r>
      <w:r w:rsidR="00DA0485">
        <w:rPr>
          <w:rFonts w:ascii="Franklin Gothic Book" w:hAnsi="Franklin Gothic Book" w:cs="Arial"/>
          <w:color w:val="000000" w:themeColor="text1"/>
        </w:rPr>
        <w:t xml:space="preserve"> </w:t>
      </w:r>
      <w:r w:rsidR="00D73D75" w:rsidRPr="00DA0485">
        <w:rPr>
          <w:rFonts w:ascii="Franklin Gothic Book" w:hAnsi="Franklin Gothic Book" w:cs="Arial"/>
          <w:color w:val="000000" w:themeColor="text1"/>
        </w:rPr>
        <w:t>T</w:t>
      </w:r>
      <w:r w:rsidR="008A4F1D" w:rsidRPr="00DA0485">
        <w:rPr>
          <w:rFonts w:ascii="Franklin Gothic Book" w:hAnsi="Franklin Gothic Book" w:cs="Arial"/>
          <w:bCs/>
          <w:color w:val="000000" w:themeColor="text1"/>
        </w:rPr>
        <w:t>he UK GDPR substantially re</w:t>
      </w:r>
      <w:r w:rsidR="00063E7C" w:rsidRPr="00DA0485">
        <w:rPr>
          <w:rFonts w:ascii="Franklin Gothic Book" w:hAnsi="Franklin Gothic Book" w:cs="Arial"/>
          <w:bCs/>
          <w:color w:val="000000" w:themeColor="text1"/>
        </w:rPr>
        <w:t>peats</w:t>
      </w:r>
      <w:r w:rsidR="005168AF" w:rsidRPr="00DA0485">
        <w:rPr>
          <w:rFonts w:ascii="Franklin Gothic Book" w:hAnsi="Franklin Gothic Book" w:cs="Arial"/>
          <w:bCs/>
          <w:color w:val="000000" w:themeColor="text1"/>
        </w:rPr>
        <w:t xml:space="preserve"> the </w:t>
      </w:r>
      <w:r w:rsidR="001C4DAE" w:rsidRPr="00DA0485">
        <w:rPr>
          <w:rFonts w:ascii="Franklin Gothic Book" w:hAnsi="Franklin Gothic Book" w:cs="Arial"/>
          <w:bCs/>
          <w:color w:val="000000" w:themeColor="text1"/>
        </w:rPr>
        <w:t>EU</w:t>
      </w:r>
      <w:r w:rsidR="008A4F1D" w:rsidRPr="00DA0485">
        <w:rPr>
          <w:rFonts w:ascii="Franklin Gothic Book" w:hAnsi="Franklin Gothic Book" w:cs="Arial"/>
          <w:bCs/>
          <w:color w:val="000000" w:themeColor="text1"/>
        </w:rPr>
        <w:t xml:space="preserve"> GDPR to which we </w:t>
      </w:r>
      <w:r w:rsidR="00276B86" w:rsidRPr="00DA0485">
        <w:rPr>
          <w:rFonts w:ascii="Franklin Gothic Book" w:hAnsi="Franklin Gothic Book" w:cs="Arial"/>
          <w:bCs/>
          <w:color w:val="000000" w:themeColor="text1"/>
        </w:rPr>
        <w:t>were subject</w:t>
      </w:r>
      <w:r w:rsidR="00063E7C" w:rsidRPr="00DA0485">
        <w:rPr>
          <w:rFonts w:ascii="Franklin Gothic Book" w:hAnsi="Franklin Gothic Book" w:cs="Arial"/>
          <w:bCs/>
          <w:color w:val="000000" w:themeColor="text1"/>
        </w:rPr>
        <w:t xml:space="preserve"> before </w:t>
      </w:r>
      <w:r w:rsidR="00C20396" w:rsidRPr="00DA0485">
        <w:rPr>
          <w:rFonts w:ascii="Franklin Gothic Book" w:hAnsi="Franklin Gothic Book" w:cs="Arial"/>
          <w:bCs/>
          <w:color w:val="000000" w:themeColor="text1"/>
        </w:rPr>
        <w:t xml:space="preserve">1 January </w:t>
      </w:r>
      <w:r w:rsidR="00276B86" w:rsidRPr="00DA0485">
        <w:rPr>
          <w:rFonts w:ascii="Franklin Gothic Book" w:hAnsi="Franklin Gothic Book" w:cs="Arial"/>
          <w:bCs/>
          <w:color w:val="000000" w:themeColor="text1"/>
        </w:rPr>
        <w:t>2021 and</w:t>
      </w:r>
      <w:r w:rsidR="008A4F1D" w:rsidRPr="00DA0485">
        <w:rPr>
          <w:rFonts w:ascii="Franklin Gothic Book" w:hAnsi="Franklin Gothic Book" w:cs="Arial"/>
          <w:bCs/>
          <w:color w:val="000000" w:themeColor="text1"/>
        </w:rPr>
        <w:t xml:space="preserve"> </w:t>
      </w:r>
      <w:r w:rsidR="00063E7C" w:rsidRPr="00DA0485">
        <w:rPr>
          <w:rFonts w:ascii="Franklin Gothic Book" w:hAnsi="Franklin Gothic Book" w:cs="Arial"/>
          <w:bCs/>
          <w:color w:val="000000" w:themeColor="text1"/>
        </w:rPr>
        <w:t xml:space="preserve">which may still apply to some of </w:t>
      </w:r>
      <w:r w:rsidR="00311BA2" w:rsidRPr="00DA0485">
        <w:rPr>
          <w:rFonts w:ascii="Franklin Gothic Book" w:hAnsi="Franklin Gothic Book" w:cs="Arial"/>
          <w:bCs/>
          <w:color w:val="000000" w:themeColor="text1"/>
        </w:rPr>
        <w:t xml:space="preserve">our data </w:t>
      </w:r>
      <w:r w:rsidR="003F01D2" w:rsidRPr="00DA0485">
        <w:rPr>
          <w:rFonts w:ascii="Franklin Gothic Book" w:hAnsi="Franklin Gothic Book" w:cs="Arial"/>
          <w:bCs/>
          <w:color w:val="000000" w:themeColor="text1"/>
        </w:rPr>
        <w:t>processing</w:t>
      </w:r>
      <w:r w:rsidR="001C4DAE" w:rsidRPr="00DA0485">
        <w:rPr>
          <w:rFonts w:ascii="Franklin Gothic Book" w:hAnsi="Franklin Gothic Book" w:cs="Arial"/>
          <w:bCs/>
          <w:color w:val="000000" w:themeColor="text1"/>
        </w:rPr>
        <w:t xml:space="preserve"> and responsibilities.</w:t>
      </w:r>
    </w:p>
    <w:p w14:paraId="6B7F76F5" w14:textId="1B47C56A" w:rsidR="007139A7" w:rsidRPr="00DA0485" w:rsidRDefault="00276B86"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Data protection</w:t>
      </w:r>
      <w:r w:rsidR="00F653E6"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law, has</w:t>
      </w:r>
      <w:r w:rsidR="00734B73" w:rsidRPr="00DA0485">
        <w:rPr>
          <w:rFonts w:ascii="Franklin Gothic Book" w:hAnsi="Franklin Gothic Book" w:cs="Arial"/>
          <w:color w:val="000000" w:themeColor="text1"/>
        </w:rPr>
        <w:t xml:space="preserve"> </w:t>
      </w:r>
      <w:r w:rsidR="00734B73" w:rsidRPr="00DA0485">
        <w:rPr>
          <w:rFonts w:ascii="Franklin Gothic Book" w:hAnsi="Franklin Gothic Book" w:cs="Arial"/>
          <w:bCs/>
          <w:color w:val="000000" w:themeColor="text1"/>
        </w:rPr>
        <w:t xml:space="preserve">in recent years </w:t>
      </w:r>
      <w:r w:rsidR="00F653E6" w:rsidRPr="00DA0485">
        <w:rPr>
          <w:rFonts w:ascii="Franklin Gothic Book" w:hAnsi="Franklin Gothic Book" w:cs="Arial"/>
          <w:color w:val="000000" w:themeColor="text1"/>
        </w:rPr>
        <w:t xml:space="preserve">strengthened </w:t>
      </w:r>
      <w:r w:rsidR="007139A7" w:rsidRPr="00DA0485">
        <w:rPr>
          <w:rFonts w:ascii="Franklin Gothic Book" w:hAnsi="Franklin Gothic Book" w:cs="Arial"/>
          <w:color w:val="000000" w:themeColor="text1"/>
        </w:rPr>
        <w:t>the rights of individuals and plac</w:t>
      </w:r>
      <w:r w:rsidR="00F653E6" w:rsidRPr="00DA0485">
        <w:rPr>
          <w:rFonts w:ascii="Franklin Gothic Book" w:hAnsi="Franklin Gothic Book" w:cs="Arial"/>
          <w:color w:val="000000" w:themeColor="text1"/>
        </w:rPr>
        <w:t>ed</w:t>
      </w:r>
      <w:r w:rsidR="007139A7" w:rsidRPr="00DA0485">
        <w:rPr>
          <w:rFonts w:ascii="Franklin Gothic Book" w:hAnsi="Franklin Gothic Book" w:cs="Arial"/>
          <w:color w:val="000000" w:themeColor="text1"/>
        </w:rPr>
        <w:t xml:space="preserve"> tougher compliance obligations on organisations including schools that handle personal information. The Information Commissioner's Office (ICO) is </w:t>
      </w:r>
      <w:r w:rsidR="00105442">
        <w:rPr>
          <w:rFonts w:ascii="Franklin Gothic Book" w:hAnsi="Franklin Gothic Book" w:cs="Arial"/>
          <w:color w:val="000000" w:themeColor="text1"/>
        </w:rPr>
        <w:t xml:space="preserve">the UK’s independent regulatory authority and is </w:t>
      </w:r>
      <w:r w:rsidR="007139A7" w:rsidRPr="00DA0485">
        <w:rPr>
          <w:rFonts w:ascii="Franklin Gothic Book" w:hAnsi="Franklin Gothic Book" w:cs="Arial"/>
          <w:color w:val="000000" w:themeColor="text1"/>
        </w:rPr>
        <w:t>responsible for enforcing data protection law</w:t>
      </w:r>
      <w:r w:rsidR="00105442">
        <w:rPr>
          <w:rFonts w:ascii="Franklin Gothic Book" w:hAnsi="Franklin Gothic Book" w:cs="Arial"/>
          <w:color w:val="000000" w:themeColor="text1"/>
        </w:rPr>
        <w:t xml:space="preserve">.  The ICO has the power to </w:t>
      </w:r>
      <w:r w:rsidR="00F653E6" w:rsidRPr="00DA0485">
        <w:rPr>
          <w:rFonts w:ascii="Franklin Gothic Book" w:hAnsi="Franklin Gothic Book" w:cs="Arial"/>
          <w:color w:val="000000" w:themeColor="text1"/>
        </w:rPr>
        <w:t>look into individuals’ complaints without cost,</w:t>
      </w:r>
      <w:r w:rsidR="007139A7" w:rsidRPr="00DA0485">
        <w:rPr>
          <w:rFonts w:ascii="Franklin Gothic Book" w:hAnsi="Franklin Gothic Book" w:cs="Arial"/>
          <w:color w:val="000000" w:themeColor="text1"/>
        </w:rPr>
        <w:t xml:space="preserve"> and has </w:t>
      </w:r>
      <w:r w:rsidR="00F653E6" w:rsidRPr="00DA0485">
        <w:rPr>
          <w:rFonts w:ascii="Franklin Gothic Book" w:hAnsi="Franklin Gothic Book" w:cs="Arial"/>
          <w:color w:val="000000" w:themeColor="text1"/>
        </w:rPr>
        <w:t xml:space="preserve">various </w:t>
      </w:r>
      <w:r w:rsidR="007139A7" w:rsidRPr="00DA0485">
        <w:rPr>
          <w:rFonts w:ascii="Franklin Gothic Book" w:hAnsi="Franklin Gothic Book" w:cs="Arial"/>
          <w:color w:val="000000" w:themeColor="text1"/>
        </w:rPr>
        <w:t>powers to take action for breaches of the law.</w:t>
      </w:r>
    </w:p>
    <w:p w14:paraId="2B2296F2" w14:textId="77777777" w:rsidR="00C231F9" w:rsidRPr="00DA0485" w:rsidRDefault="00C231F9" w:rsidP="00F653E6">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Definitions</w:t>
      </w:r>
    </w:p>
    <w:p w14:paraId="448D77DB" w14:textId="77777777" w:rsidR="007139A7" w:rsidRPr="00DA0485" w:rsidRDefault="007139A7" w:rsidP="0012185F">
      <w:pPr>
        <w:spacing w:line="23" w:lineRule="atLeast"/>
        <w:jc w:val="both"/>
        <w:rPr>
          <w:rFonts w:ascii="Franklin Gothic Book" w:hAnsi="Franklin Gothic Book" w:cs="Arial"/>
          <w:bCs/>
          <w:color w:val="000000" w:themeColor="text1"/>
        </w:rPr>
      </w:pPr>
      <w:r w:rsidRPr="00DA0485">
        <w:rPr>
          <w:rFonts w:ascii="Franklin Gothic Book" w:hAnsi="Franklin Gothic Book" w:cs="Arial"/>
          <w:bCs/>
          <w:color w:val="000000" w:themeColor="text1"/>
        </w:rPr>
        <w:t>Key data protection terms used in this data protection policy are:</w:t>
      </w:r>
    </w:p>
    <w:p w14:paraId="023BF10B" w14:textId="1F260469" w:rsidR="007139A7" w:rsidRPr="00DA0485" w:rsidRDefault="007139A7" w:rsidP="0012185F">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 xml:space="preserve">Data </w:t>
      </w:r>
      <w:r w:rsidR="00105442">
        <w:rPr>
          <w:rFonts w:ascii="Franklin Gothic Book" w:hAnsi="Franklin Gothic Book" w:cs="Arial"/>
          <w:b/>
          <w:bCs/>
          <w:color w:val="000000" w:themeColor="text1"/>
        </w:rPr>
        <w:t>C</w:t>
      </w:r>
      <w:r w:rsidRPr="00DA0485">
        <w:rPr>
          <w:rFonts w:ascii="Franklin Gothic Book" w:hAnsi="Franklin Gothic Book" w:cs="Arial"/>
          <w:b/>
          <w:bCs/>
          <w:color w:val="000000" w:themeColor="text1"/>
        </w:rPr>
        <w:t xml:space="preserve">ontroller </w:t>
      </w:r>
      <w:r w:rsidRPr="00DA0485">
        <w:rPr>
          <w:rFonts w:ascii="Franklin Gothic Book" w:hAnsi="Franklin Gothic Book" w:cs="Arial"/>
          <w:bCs/>
          <w:color w:val="000000" w:themeColor="text1"/>
        </w:rPr>
        <w:t xml:space="preserve">– </w:t>
      </w:r>
      <w:r w:rsidR="00105442">
        <w:rPr>
          <w:rFonts w:ascii="Franklin Gothic Book" w:hAnsi="Franklin Gothic Book" w:cs="Arial"/>
          <w:bCs/>
          <w:color w:val="000000" w:themeColor="text1"/>
        </w:rPr>
        <w:t>the person or organisation that determines when, why and how to process Personal Data.   It is responsible for establishing practices and policies in line with the UK GDPR.  The</w:t>
      </w:r>
      <w:r w:rsidRPr="00DA0485">
        <w:rPr>
          <w:rFonts w:ascii="Franklin Gothic Book" w:hAnsi="Franklin Gothic Book" w:cs="Arial"/>
          <w:bCs/>
          <w:color w:val="000000" w:themeColor="text1"/>
        </w:rPr>
        <w:t xml:space="preserve"> School</w:t>
      </w:r>
      <w:r w:rsidR="00C231F9" w:rsidRPr="00DA0485">
        <w:rPr>
          <w:rFonts w:ascii="Franklin Gothic Book" w:hAnsi="Franklin Gothic Book" w:cs="Arial"/>
          <w:bCs/>
          <w:color w:val="000000" w:themeColor="text1"/>
        </w:rPr>
        <w:t xml:space="preserve"> (including by its </w:t>
      </w:r>
      <w:r w:rsidR="00C231F9" w:rsidRPr="00DA0485">
        <w:rPr>
          <w:rFonts w:ascii="Franklin Gothic Book" w:hAnsi="Franklin Gothic Book" w:cs="Arial"/>
          <w:color w:val="000000" w:themeColor="text1"/>
        </w:rPr>
        <w:t xml:space="preserve">governors) </w:t>
      </w:r>
      <w:r w:rsidRPr="00DA0485">
        <w:rPr>
          <w:rFonts w:ascii="Franklin Gothic Book" w:hAnsi="Franklin Gothic Book" w:cs="Arial"/>
          <w:bCs/>
          <w:color w:val="000000" w:themeColor="text1"/>
        </w:rPr>
        <w:t xml:space="preserve">is </w:t>
      </w:r>
      <w:r w:rsidR="00C231F9" w:rsidRPr="00DA0485">
        <w:rPr>
          <w:rFonts w:ascii="Franklin Gothic Book" w:hAnsi="Franklin Gothic Book" w:cs="Arial"/>
          <w:bCs/>
          <w:color w:val="000000" w:themeColor="text1"/>
        </w:rPr>
        <w:t xml:space="preserve">a </w:t>
      </w:r>
      <w:r w:rsidR="00105442">
        <w:rPr>
          <w:rFonts w:ascii="Franklin Gothic Book" w:hAnsi="Franklin Gothic Book" w:cs="Arial"/>
          <w:bCs/>
          <w:color w:val="000000" w:themeColor="text1"/>
        </w:rPr>
        <w:t>Data C</w:t>
      </w:r>
      <w:r w:rsidRPr="00DA0485">
        <w:rPr>
          <w:rFonts w:ascii="Franklin Gothic Book" w:hAnsi="Franklin Gothic Book" w:cs="Arial"/>
          <w:bCs/>
          <w:color w:val="000000" w:themeColor="text1"/>
        </w:rPr>
        <w:t>ontroller</w:t>
      </w:r>
      <w:r w:rsidR="00105442">
        <w:rPr>
          <w:rFonts w:ascii="Franklin Gothic Book" w:hAnsi="Franklin Gothic Book" w:cs="Arial"/>
          <w:bCs/>
          <w:color w:val="000000" w:themeColor="text1"/>
        </w:rPr>
        <w:t xml:space="preserve">. </w:t>
      </w:r>
      <w:r w:rsidR="00C231F9" w:rsidRPr="00DA0485">
        <w:rPr>
          <w:rFonts w:ascii="Franklin Gothic Book" w:hAnsi="Franklin Gothic Book" w:cs="Arial"/>
          <w:bCs/>
          <w:color w:val="000000" w:themeColor="text1"/>
        </w:rPr>
        <w:t xml:space="preserve">An independent contractor who makes their own such decisions is also, separately, likely to be a </w:t>
      </w:r>
      <w:r w:rsidR="005A077F">
        <w:rPr>
          <w:rFonts w:ascii="Franklin Gothic Book" w:hAnsi="Franklin Gothic Book" w:cs="Arial"/>
          <w:bCs/>
          <w:color w:val="000000" w:themeColor="text1"/>
        </w:rPr>
        <w:t>D</w:t>
      </w:r>
      <w:r w:rsidR="00C231F9" w:rsidRPr="00DA0485">
        <w:rPr>
          <w:rFonts w:ascii="Franklin Gothic Book" w:hAnsi="Franklin Gothic Book" w:cs="Arial"/>
          <w:bCs/>
          <w:color w:val="000000" w:themeColor="text1"/>
        </w:rPr>
        <w:t xml:space="preserve">ata </w:t>
      </w:r>
      <w:r w:rsidR="005A077F">
        <w:rPr>
          <w:rFonts w:ascii="Franklin Gothic Book" w:hAnsi="Franklin Gothic Book" w:cs="Arial"/>
          <w:bCs/>
          <w:color w:val="000000" w:themeColor="text1"/>
        </w:rPr>
        <w:t>C</w:t>
      </w:r>
      <w:r w:rsidR="00C231F9" w:rsidRPr="00DA0485">
        <w:rPr>
          <w:rFonts w:ascii="Franklin Gothic Book" w:hAnsi="Franklin Gothic Book" w:cs="Arial"/>
          <w:bCs/>
          <w:color w:val="000000" w:themeColor="text1"/>
        </w:rPr>
        <w:t>ontroller.</w:t>
      </w:r>
    </w:p>
    <w:p w14:paraId="509AD65D" w14:textId="18E0760E" w:rsidR="007139A7" w:rsidRPr="005A077F" w:rsidRDefault="007139A7" w:rsidP="0012185F">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 xml:space="preserve">Data </w:t>
      </w:r>
      <w:r w:rsidR="005A077F">
        <w:rPr>
          <w:rFonts w:ascii="Franklin Gothic Book" w:hAnsi="Franklin Gothic Book" w:cs="Arial"/>
          <w:b/>
          <w:bCs/>
          <w:color w:val="000000" w:themeColor="text1"/>
        </w:rPr>
        <w:t>P</w:t>
      </w:r>
      <w:r w:rsidRPr="00DA0485">
        <w:rPr>
          <w:rFonts w:ascii="Franklin Gothic Book" w:hAnsi="Franklin Gothic Book" w:cs="Arial"/>
          <w:b/>
          <w:bCs/>
          <w:color w:val="000000" w:themeColor="text1"/>
        </w:rPr>
        <w:t xml:space="preserve">rocessor </w:t>
      </w:r>
      <w:r w:rsidRPr="00DA0485">
        <w:rPr>
          <w:rFonts w:ascii="Franklin Gothic Book" w:hAnsi="Franklin Gothic Book" w:cs="Arial"/>
          <w:bCs/>
          <w:color w:val="000000" w:themeColor="text1"/>
        </w:rPr>
        <w:t>– a</w:t>
      </w:r>
      <w:r w:rsidR="005A077F">
        <w:rPr>
          <w:rFonts w:ascii="Franklin Gothic Book" w:hAnsi="Franklin Gothic Book" w:cs="Arial"/>
          <w:bCs/>
          <w:color w:val="000000" w:themeColor="text1"/>
        </w:rPr>
        <w:t xml:space="preserve"> person or </w:t>
      </w:r>
      <w:r w:rsidRPr="00DA0485">
        <w:rPr>
          <w:rFonts w:ascii="Franklin Gothic Book" w:hAnsi="Franklin Gothic Book" w:cs="Arial"/>
          <w:bCs/>
          <w:color w:val="000000" w:themeColor="text1"/>
        </w:rPr>
        <w:t xml:space="preserve"> organisation that processes </w:t>
      </w:r>
      <w:r w:rsidR="005A077F">
        <w:rPr>
          <w:rFonts w:ascii="Franklin Gothic Book" w:hAnsi="Franklin Gothic Book" w:cs="Arial"/>
          <w:bCs/>
          <w:color w:val="000000" w:themeColor="text1"/>
        </w:rPr>
        <w:t>P</w:t>
      </w:r>
      <w:r w:rsidRPr="00DA0485">
        <w:rPr>
          <w:rFonts w:ascii="Franklin Gothic Book" w:hAnsi="Franklin Gothic Book" w:cs="Arial"/>
          <w:bCs/>
          <w:color w:val="000000" w:themeColor="text1"/>
        </w:rPr>
        <w:t xml:space="preserve">ersonal </w:t>
      </w:r>
      <w:r w:rsidR="005A077F">
        <w:rPr>
          <w:rFonts w:ascii="Franklin Gothic Book" w:hAnsi="Franklin Gothic Book" w:cs="Arial"/>
          <w:bCs/>
          <w:color w:val="000000" w:themeColor="text1"/>
        </w:rPr>
        <w:t>D</w:t>
      </w:r>
      <w:r w:rsidRPr="00DA0485">
        <w:rPr>
          <w:rFonts w:ascii="Franklin Gothic Book" w:hAnsi="Franklin Gothic Book" w:cs="Arial"/>
          <w:bCs/>
          <w:color w:val="000000" w:themeColor="text1"/>
        </w:rPr>
        <w:t xml:space="preserve">ata on behalf of a </w:t>
      </w:r>
      <w:r w:rsidR="005A077F">
        <w:rPr>
          <w:rFonts w:ascii="Franklin Gothic Book" w:hAnsi="Franklin Gothic Book" w:cs="Arial"/>
          <w:bCs/>
          <w:color w:val="000000" w:themeColor="text1"/>
        </w:rPr>
        <w:t>D</w:t>
      </w:r>
      <w:r w:rsidRPr="00DA0485">
        <w:rPr>
          <w:rFonts w:ascii="Franklin Gothic Book" w:hAnsi="Franklin Gothic Book" w:cs="Arial"/>
          <w:bCs/>
          <w:color w:val="000000" w:themeColor="text1"/>
        </w:rPr>
        <w:t xml:space="preserve">ata </w:t>
      </w:r>
      <w:r w:rsidR="005A077F">
        <w:rPr>
          <w:rFonts w:ascii="Franklin Gothic Book" w:hAnsi="Franklin Gothic Book" w:cs="Arial"/>
          <w:bCs/>
          <w:color w:val="000000" w:themeColor="text1"/>
        </w:rPr>
        <w:t>C</w:t>
      </w:r>
      <w:r w:rsidRPr="00DA0485">
        <w:rPr>
          <w:rFonts w:ascii="Franklin Gothic Book" w:hAnsi="Franklin Gothic Book" w:cs="Arial"/>
          <w:bCs/>
          <w:color w:val="000000" w:themeColor="text1"/>
        </w:rPr>
        <w:t xml:space="preserve">ontroller, for example a payroll </w:t>
      </w:r>
      <w:r w:rsidR="00C231F9" w:rsidRPr="00DA0485">
        <w:rPr>
          <w:rFonts w:ascii="Franklin Gothic Book" w:hAnsi="Franklin Gothic Book" w:cs="Arial"/>
          <w:bCs/>
          <w:color w:val="000000" w:themeColor="text1"/>
        </w:rPr>
        <w:t xml:space="preserve">or IT </w:t>
      </w:r>
      <w:r w:rsidRPr="00DA0485">
        <w:rPr>
          <w:rFonts w:ascii="Franklin Gothic Book" w:hAnsi="Franklin Gothic Book" w:cs="Arial"/>
          <w:bCs/>
          <w:color w:val="000000" w:themeColor="text1"/>
        </w:rPr>
        <w:t>provider or other supplier of services</w:t>
      </w:r>
      <w:r w:rsidR="00C231F9" w:rsidRPr="00DA0485">
        <w:rPr>
          <w:rFonts w:ascii="Franklin Gothic Book" w:hAnsi="Franklin Gothic Book" w:cs="Arial"/>
          <w:bCs/>
          <w:color w:val="000000" w:themeColor="text1"/>
        </w:rPr>
        <w:t xml:space="preserve"> with whom personal data may be shared but who is not authorised to make any decisions about how it is used</w:t>
      </w:r>
      <w:r w:rsidRPr="00DA0485">
        <w:rPr>
          <w:rFonts w:ascii="Franklin Gothic Book" w:hAnsi="Franklin Gothic Book" w:cs="Arial"/>
          <w:bCs/>
          <w:color w:val="000000" w:themeColor="text1"/>
        </w:rPr>
        <w:t>.</w:t>
      </w:r>
      <w:r w:rsidRPr="00DA0485">
        <w:rPr>
          <w:rFonts w:ascii="Franklin Gothic Book" w:hAnsi="Franklin Gothic Book" w:cs="Arial"/>
          <w:b/>
          <w:bCs/>
          <w:color w:val="000000" w:themeColor="text1"/>
        </w:rPr>
        <w:t xml:space="preserve"> </w:t>
      </w:r>
    </w:p>
    <w:p w14:paraId="70B32E05" w14:textId="2DC4F6FC" w:rsidR="005A077F" w:rsidRPr="00DA0485" w:rsidRDefault="005A077F" w:rsidP="0012185F">
      <w:pPr>
        <w:numPr>
          <w:ilvl w:val="0"/>
          <w:numId w:val="4"/>
        </w:numPr>
        <w:spacing w:line="23" w:lineRule="atLeast"/>
        <w:jc w:val="both"/>
        <w:rPr>
          <w:rFonts w:ascii="Franklin Gothic Book" w:hAnsi="Franklin Gothic Book" w:cs="Arial"/>
          <w:bCs/>
          <w:color w:val="000000" w:themeColor="text1"/>
        </w:rPr>
      </w:pPr>
      <w:r>
        <w:rPr>
          <w:rFonts w:ascii="Franklin Gothic Book" w:hAnsi="Franklin Gothic Book" w:cs="Arial"/>
          <w:b/>
          <w:bCs/>
          <w:color w:val="000000" w:themeColor="text1"/>
        </w:rPr>
        <w:t xml:space="preserve">Data Subject </w:t>
      </w:r>
      <w:r>
        <w:rPr>
          <w:rFonts w:ascii="Franklin Gothic Book" w:hAnsi="Franklin Gothic Book" w:cs="Arial"/>
          <w:bCs/>
          <w:color w:val="000000" w:themeColor="text1"/>
        </w:rPr>
        <w:t>– a living, identified or identifiable individual about whom we hold Personal Data. Data Subjects may be nationals or residents of any country and may have legal rights regarding their Personal Data.</w:t>
      </w:r>
    </w:p>
    <w:p w14:paraId="5F1E7D6F" w14:textId="2F744A6F" w:rsidR="007139A7" w:rsidRPr="00DA0485" w:rsidRDefault="007139A7" w:rsidP="0012185F">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 xml:space="preserve">Personal </w:t>
      </w:r>
      <w:r w:rsidR="00D32C0A">
        <w:rPr>
          <w:rFonts w:ascii="Franklin Gothic Book" w:hAnsi="Franklin Gothic Book" w:cs="Arial"/>
          <w:b/>
          <w:bCs/>
          <w:color w:val="000000" w:themeColor="text1"/>
        </w:rPr>
        <w:t>D</w:t>
      </w:r>
      <w:r w:rsidRPr="00DA0485">
        <w:rPr>
          <w:rFonts w:ascii="Franklin Gothic Book" w:hAnsi="Franklin Gothic Book" w:cs="Arial"/>
          <w:b/>
          <w:bCs/>
          <w:color w:val="000000" w:themeColor="text1"/>
        </w:rPr>
        <w:t xml:space="preserve">ata </w:t>
      </w:r>
      <w:r w:rsidR="00D32C0A">
        <w:rPr>
          <w:rFonts w:ascii="Franklin Gothic Book" w:hAnsi="Franklin Gothic Book" w:cs="Arial"/>
          <w:b/>
          <w:bCs/>
          <w:color w:val="000000" w:themeColor="text1"/>
        </w:rPr>
        <w:t>B</w:t>
      </w:r>
      <w:r w:rsidRPr="00DA0485">
        <w:rPr>
          <w:rFonts w:ascii="Franklin Gothic Book" w:hAnsi="Franklin Gothic Book" w:cs="Arial"/>
          <w:b/>
          <w:bCs/>
          <w:color w:val="000000" w:themeColor="text1"/>
        </w:rPr>
        <w:t xml:space="preserve">reach </w:t>
      </w:r>
      <w:r w:rsidRPr="00DA0485">
        <w:rPr>
          <w:rFonts w:ascii="Franklin Gothic Book" w:hAnsi="Franklin Gothic Book" w:cs="Arial"/>
          <w:bCs/>
          <w:color w:val="000000" w:themeColor="text1"/>
        </w:rPr>
        <w:t>– a</w:t>
      </w:r>
      <w:r w:rsidR="005A077F">
        <w:rPr>
          <w:rFonts w:ascii="Franklin Gothic Book" w:hAnsi="Franklin Gothic Book" w:cs="Arial"/>
          <w:bCs/>
          <w:color w:val="000000" w:themeColor="text1"/>
        </w:rPr>
        <w:t xml:space="preserve">ny act or omission that compromises  the </w:t>
      </w:r>
      <w:r w:rsidRPr="00DA0485">
        <w:rPr>
          <w:rFonts w:ascii="Franklin Gothic Book" w:hAnsi="Franklin Gothic Book" w:cs="Arial"/>
          <w:bCs/>
          <w:color w:val="000000" w:themeColor="text1"/>
        </w:rPr>
        <w:t>security</w:t>
      </w:r>
      <w:r w:rsidR="005A077F">
        <w:rPr>
          <w:rFonts w:ascii="Franklin Gothic Book" w:hAnsi="Franklin Gothic Book" w:cs="Arial"/>
          <w:bCs/>
          <w:color w:val="000000" w:themeColor="text1"/>
        </w:rPr>
        <w:t xml:space="preserve">,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  </w:t>
      </w:r>
      <w:r w:rsidRPr="00DA0485">
        <w:rPr>
          <w:rFonts w:ascii="Franklin Gothic Book" w:hAnsi="Franklin Gothic Book" w:cs="Arial"/>
          <w:bCs/>
          <w:color w:val="000000" w:themeColor="text1"/>
        </w:rPr>
        <w:t xml:space="preserve"> </w:t>
      </w:r>
    </w:p>
    <w:p w14:paraId="2FBEFF64" w14:textId="58FDD17E" w:rsidR="007139A7" w:rsidRPr="005A077F" w:rsidRDefault="007139A7" w:rsidP="005A077F">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 xml:space="preserve">Personal </w:t>
      </w:r>
      <w:r w:rsidR="005A077F">
        <w:rPr>
          <w:rFonts w:ascii="Franklin Gothic Book" w:hAnsi="Franklin Gothic Book" w:cs="Arial"/>
          <w:b/>
          <w:bCs/>
          <w:color w:val="000000" w:themeColor="text1"/>
        </w:rPr>
        <w:t>Data</w:t>
      </w:r>
      <w:r w:rsidRPr="00DA0485">
        <w:rPr>
          <w:rFonts w:ascii="Franklin Gothic Book" w:hAnsi="Franklin Gothic Book" w:cs="Arial"/>
          <w:b/>
          <w:bCs/>
          <w:color w:val="000000" w:themeColor="text1"/>
        </w:rPr>
        <w:t>:</w:t>
      </w:r>
      <w:r w:rsidR="005A077F">
        <w:rPr>
          <w:rFonts w:ascii="Franklin Gothic Book" w:hAnsi="Franklin Gothic Book" w:cs="Arial"/>
          <w:b/>
          <w:bCs/>
          <w:color w:val="000000" w:themeColor="text1"/>
        </w:rPr>
        <w:t xml:space="preserve"> </w:t>
      </w:r>
      <w:r w:rsidR="005A077F">
        <w:rPr>
          <w:rFonts w:ascii="Franklin Gothic Book" w:hAnsi="Franklin Gothic Book" w:cs="Arial"/>
          <w:bCs/>
          <w:color w:val="000000" w:themeColor="text1"/>
        </w:rPr>
        <w:t xml:space="preserve">any information identifying a Data Subject or information relating to a Data Subject that we can identify (directly or indirectly) from that data alone or in combination with other identifiers we possess or can reasonably access. Person Data includes Special </w:t>
      </w:r>
      <w:r w:rsidR="005A077F">
        <w:rPr>
          <w:rFonts w:ascii="Franklin Gothic Book" w:hAnsi="Franklin Gothic Book" w:cs="Arial"/>
          <w:bCs/>
          <w:color w:val="000000" w:themeColor="text1"/>
        </w:rPr>
        <w:lastRenderedPageBreak/>
        <w:t>Categories of Personal Data and pseudonymised Personal Data but excludes anonymous data or data that has had the identify of an individual permanently removed.  Personal Data can be factual (for example, a name, email address, location or date of birth) or an opinion about that person’s actions or behaviour.</w:t>
      </w:r>
      <w:r w:rsidRPr="005A077F">
        <w:rPr>
          <w:rFonts w:ascii="Franklin Gothic Book" w:hAnsi="Franklin Gothic Book" w:cs="Arial"/>
          <w:b/>
          <w:bCs/>
          <w:color w:val="000000" w:themeColor="text1"/>
        </w:rPr>
        <w:t xml:space="preserve"> </w:t>
      </w:r>
      <w:r w:rsidRPr="005A077F">
        <w:rPr>
          <w:rFonts w:ascii="Franklin Gothic Book" w:hAnsi="Franklin Gothic Book" w:cs="Arial"/>
          <w:bCs/>
          <w:color w:val="000000" w:themeColor="text1"/>
        </w:rPr>
        <w:t xml:space="preserve">Note that personal information </w:t>
      </w:r>
      <w:r w:rsidR="002E7B22" w:rsidRPr="005A077F">
        <w:rPr>
          <w:rFonts w:ascii="Franklin Gothic Book" w:hAnsi="Franklin Gothic Book" w:cs="Arial"/>
          <w:bCs/>
          <w:color w:val="000000" w:themeColor="text1"/>
        </w:rPr>
        <w:t xml:space="preserve">will be </w:t>
      </w:r>
      <w:r w:rsidRPr="005A077F">
        <w:rPr>
          <w:rFonts w:ascii="Franklin Gothic Book" w:hAnsi="Franklin Gothic Book" w:cs="Arial"/>
          <w:bCs/>
          <w:color w:val="000000" w:themeColor="text1"/>
        </w:rPr>
        <w:t xml:space="preserve">created </w:t>
      </w:r>
      <w:r w:rsidR="002E7B22" w:rsidRPr="005A077F">
        <w:rPr>
          <w:rFonts w:ascii="Franklin Gothic Book" w:hAnsi="Franklin Gothic Book" w:cs="Arial"/>
          <w:bCs/>
          <w:color w:val="000000" w:themeColor="text1"/>
        </w:rPr>
        <w:t xml:space="preserve">almost constantly </w:t>
      </w:r>
      <w:r w:rsidRPr="005A077F">
        <w:rPr>
          <w:rFonts w:ascii="Franklin Gothic Book" w:hAnsi="Franklin Gothic Book" w:cs="Arial"/>
          <w:bCs/>
          <w:color w:val="000000" w:themeColor="text1"/>
        </w:rPr>
        <w:t xml:space="preserve">in the ordinary course of work duties (such as in emails, notes of calls, and minutes of meetings). </w:t>
      </w:r>
      <w:r w:rsidR="00733834" w:rsidRPr="005A077F">
        <w:rPr>
          <w:rFonts w:ascii="Franklin Gothic Book" w:hAnsi="Franklin Gothic Book" w:cs="Arial"/>
          <w:bCs/>
          <w:color w:val="000000" w:themeColor="text1"/>
        </w:rPr>
        <w:t>The</w:t>
      </w:r>
      <w:r w:rsidR="002E7B22" w:rsidRPr="005A077F">
        <w:rPr>
          <w:rFonts w:ascii="Franklin Gothic Book" w:hAnsi="Franklin Gothic Book" w:cs="Arial"/>
          <w:bCs/>
          <w:color w:val="000000" w:themeColor="text1"/>
        </w:rPr>
        <w:t xml:space="preserve"> definition</w:t>
      </w:r>
      <w:r w:rsidRPr="005A077F">
        <w:rPr>
          <w:rFonts w:ascii="Franklin Gothic Book" w:hAnsi="Franklin Gothic Book" w:cs="Arial"/>
          <w:bCs/>
          <w:color w:val="000000" w:themeColor="text1"/>
        </w:rPr>
        <w:t xml:space="preserve"> </w:t>
      </w:r>
      <w:r w:rsidRPr="005A077F">
        <w:rPr>
          <w:rFonts w:ascii="Franklin Gothic Book" w:hAnsi="Franklin Gothic Book" w:cs="Arial"/>
          <w:color w:val="000000" w:themeColor="text1"/>
        </w:rPr>
        <w:t xml:space="preserve">includes expressions of opinion about the individual or any indication of </w:t>
      </w:r>
      <w:r w:rsidR="002E7B22" w:rsidRPr="005A077F">
        <w:rPr>
          <w:rFonts w:ascii="Franklin Gothic Book" w:hAnsi="Franklin Gothic Book" w:cs="Arial"/>
          <w:color w:val="000000" w:themeColor="text1"/>
        </w:rPr>
        <w:t xml:space="preserve">the school’s, or any person’s, </w:t>
      </w:r>
      <w:r w:rsidRPr="005A077F">
        <w:rPr>
          <w:rFonts w:ascii="Franklin Gothic Book" w:hAnsi="Franklin Gothic Book" w:cs="Arial"/>
          <w:color w:val="000000" w:themeColor="text1"/>
        </w:rPr>
        <w:t>intentions towards that individual.</w:t>
      </w:r>
    </w:p>
    <w:p w14:paraId="4D5860AA" w14:textId="6A826B67" w:rsidR="007139A7" w:rsidRPr="00DA0485" w:rsidRDefault="007139A7" w:rsidP="0012185F">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Processing –</w:t>
      </w:r>
      <w:r w:rsidR="006D0294">
        <w:rPr>
          <w:rFonts w:ascii="Franklin Gothic Book" w:hAnsi="Franklin Gothic Book" w:cs="Arial"/>
          <w:bCs/>
          <w:color w:val="000000" w:themeColor="text1"/>
        </w:rPr>
        <w:t xml:space="preserve">any activity that involves the use of Personal Data. It includes </w:t>
      </w:r>
      <w:r w:rsidRPr="00DA0485">
        <w:rPr>
          <w:rFonts w:ascii="Franklin Gothic Book" w:hAnsi="Franklin Gothic Book" w:cs="Arial"/>
          <w:bCs/>
          <w:color w:val="000000" w:themeColor="text1"/>
        </w:rPr>
        <w:t xml:space="preserve">obtaining or collecting it, structuring it, analysing it, </w:t>
      </w:r>
      <w:r w:rsidR="006D0294">
        <w:rPr>
          <w:rFonts w:ascii="Franklin Gothic Book" w:hAnsi="Franklin Gothic Book" w:cs="Arial"/>
          <w:bCs/>
          <w:color w:val="000000" w:themeColor="text1"/>
        </w:rPr>
        <w:t xml:space="preserve">amending it, recording, holding or </w:t>
      </w:r>
      <w:r w:rsidRPr="00DA0485">
        <w:rPr>
          <w:rFonts w:ascii="Franklin Gothic Book" w:hAnsi="Franklin Gothic Book" w:cs="Arial"/>
          <w:bCs/>
          <w:color w:val="000000" w:themeColor="text1"/>
        </w:rPr>
        <w:t>storing it, sharing it internally or with third parties (including making it available to be viewed electronically or otherwise), altering it</w:t>
      </w:r>
      <w:r w:rsidR="006D0294">
        <w:rPr>
          <w:rFonts w:ascii="Franklin Gothic Book" w:hAnsi="Franklin Gothic Book" w:cs="Arial"/>
          <w:bCs/>
          <w:color w:val="000000" w:themeColor="text1"/>
        </w:rPr>
        <w:t>, retrieving, using, disclosing,</w:t>
      </w:r>
      <w:r w:rsidRPr="00DA0485">
        <w:rPr>
          <w:rFonts w:ascii="Franklin Gothic Book" w:hAnsi="Franklin Gothic Book" w:cs="Arial"/>
          <w:bCs/>
          <w:color w:val="000000" w:themeColor="text1"/>
        </w:rPr>
        <w:t xml:space="preserve"> deleting </w:t>
      </w:r>
      <w:r w:rsidR="006D0294">
        <w:rPr>
          <w:rFonts w:ascii="Franklin Gothic Book" w:hAnsi="Franklin Gothic Book" w:cs="Arial"/>
          <w:bCs/>
          <w:color w:val="000000" w:themeColor="text1"/>
        </w:rPr>
        <w:t xml:space="preserve">or destroying </w:t>
      </w:r>
      <w:r w:rsidRPr="00DA0485">
        <w:rPr>
          <w:rFonts w:ascii="Franklin Gothic Book" w:hAnsi="Franklin Gothic Book" w:cs="Arial"/>
          <w:bCs/>
          <w:color w:val="000000" w:themeColor="text1"/>
        </w:rPr>
        <w:t>it.</w:t>
      </w:r>
      <w:r w:rsidR="006D0294">
        <w:rPr>
          <w:rFonts w:ascii="Franklin Gothic Book" w:hAnsi="Franklin Gothic Book" w:cs="Arial"/>
          <w:bCs/>
          <w:color w:val="000000" w:themeColor="text1"/>
        </w:rPr>
        <w:t xml:space="preserve"> Processing also includes transmitting or transferring Personal Data to third parties.</w:t>
      </w:r>
    </w:p>
    <w:p w14:paraId="286B5893" w14:textId="1663A116" w:rsidR="00C231F9" w:rsidRPr="00DA0485" w:rsidRDefault="007139A7" w:rsidP="000245FA">
      <w:pPr>
        <w:numPr>
          <w:ilvl w:val="0"/>
          <w:numId w:val="4"/>
        </w:numPr>
        <w:spacing w:line="23" w:lineRule="atLeast"/>
        <w:jc w:val="both"/>
        <w:rPr>
          <w:rFonts w:ascii="Franklin Gothic Book" w:hAnsi="Franklin Gothic Book" w:cs="Arial"/>
          <w:bCs/>
          <w:color w:val="000000" w:themeColor="text1"/>
        </w:rPr>
      </w:pPr>
      <w:r w:rsidRPr="00DA0485">
        <w:rPr>
          <w:rFonts w:ascii="Franklin Gothic Book" w:hAnsi="Franklin Gothic Book" w:cs="Arial"/>
          <w:b/>
          <w:bCs/>
          <w:color w:val="000000" w:themeColor="text1"/>
        </w:rPr>
        <w:t xml:space="preserve">Special categories of personal data – </w:t>
      </w:r>
      <w:r w:rsidRPr="00DA0485">
        <w:rPr>
          <w:rFonts w:ascii="Franklin Gothic Book" w:hAnsi="Franklin Gothic Book" w:cs="Arial"/>
          <w:bCs/>
          <w:color w:val="000000" w:themeColor="text1"/>
        </w:rPr>
        <w:t>data relating to racial or ethnic origin, political opinions, religious or philosophical beliefs, trade union membership, health and medical conditions, sex life or sexual orientation, genetic or biometric data used to identify an individual. There are also separate rules for the processing of personal data relating to criminal convictions and offences.</w:t>
      </w:r>
    </w:p>
    <w:p w14:paraId="3625E66A" w14:textId="77777777" w:rsidR="00C231F9" w:rsidRPr="00DA0485" w:rsidRDefault="00C231F9" w:rsidP="00C231F9">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Application of this policy</w:t>
      </w:r>
    </w:p>
    <w:p w14:paraId="09CB26DD" w14:textId="3AE5F37A" w:rsidR="00D8482D" w:rsidRPr="00DA0485" w:rsidRDefault="00D8482D" w:rsidP="008E6471">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This policy sets out the School’s expectations and procedures with respect to processing any personal data we collect from </w:t>
      </w:r>
      <w:r w:rsidR="000A6107">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0A6107">
        <w:rPr>
          <w:rFonts w:ascii="Franklin Gothic Book" w:hAnsi="Franklin Gothic Book" w:cs="Arial"/>
          <w:color w:val="000000" w:themeColor="text1"/>
        </w:rPr>
        <w:t>S</w:t>
      </w:r>
      <w:r w:rsidRPr="00DA0485">
        <w:rPr>
          <w:rFonts w:ascii="Franklin Gothic Book" w:hAnsi="Franklin Gothic Book" w:cs="Arial"/>
          <w:color w:val="000000" w:themeColor="text1"/>
        </w:rPr>
        <w:t>ubjects (including parents, pupils, employees, contractors and third parties).</w:t>
      </w:r>
    </w:p>
    <w:p w14:paraId="6705415A" w14:textId="285F3A17" w:rsidR="00C231F9" w:rsidRPr="00DA0485" w:rsidRDefault="00ED0DB0" w:rsidP="00C231F9">
      <w:pPr>
        <w:spacing w:line="23" w:lineRule="atLeast"/>
        <w:jc w:val="both"/>
        <w:rPr>
          <w:rFonts w:ascii="Franklin Gothic Book" w:hAnsi="Franklin Gothic Book" w:cs="Arial"/>
          <w:color w:val="000000" w:themeColor="text1"/>
        </w:rPr>
      </w:pPr>
      <w:r w:rsidRPr="00DA0485">
        <w:rPr>
          <w:rFonts w:ascii="Franklin Gothic Book" w:hAnsi="Franklin Gothic Book" w:cs="Arial"/>
          <w:bCs/>
          <w:color w:val="000000" w:themeColor="text1"/>
        </w:rPr>
        <w:t xml:space="preserve">Employees </w:t>
      </w:r>
      <w:r w:rsidR="00276B86" w:rsidRPr="00DA0485">
        <w:rPr>
          <w:rFonts w:ascii="Franklin Gothic Book" w:hAnsi="Franklin Gothic Book" w:cs="Arial"/>
          <w:bCs/>
          <w:color w:val="000000" w:themeColor="text1"/>
        </w:rPr>
        <w:t xml:space="preserve">and </w:t>
      </w:r>
      <w:r w:rsidR="00276B86" w:rsidRPr="00DA0485">
        <w:rPr>
          <w:rFonts w:ascii="Franklin Gothic Book" w:hAnsi="Franklin Gothic Book" w:cs="Arial"/>
          <w:color w:val="000000" w:themeColor="text1"/>
        </w:rPr>
        <w:t>governors</w:t>
      </w:r>
      <w:r w:rsidR="00C231F9" w:rsidRPr="00DA0485">
        <w:rPr>
          <w:rFonts w:ascii="Franklin Gothic Book" w:hAnsi="Franklin Gothic Book" w:cs="Arial"/>
          <w:color w:val="000000" w:themeColor="text1"/>
        </w:rPr>
        <w:t xml:space="preserve"> of the School</w:t>
      </w:r>
      <w:r w:rsidRPr="00DA0485">
        <w:rPr>
          <w:rFonts w:ascii="Franklin Gothic Book" w:hAnsi="Franklin Gothic Book" w:cs="Arial"/>
          <w:color w:val="000000" w:themeColor="text1"/>
        </w:rPr>
        <w:t xml:space="preserve"> </w:t>
      </w:r>
      <w:r w:rsidRPr="00DA0485">
        <w:rPr>
          <w:rFonts w:ascii="Franklin Gothic Book" w:hAnsi="Franklin Gothic Book" w:cs="Arial"/>
          <w:bCs/>
          <w:color w:val="000000" w:themeColor="text1"/>
        </w:rPr>
        <w:t>who handle personal data</w:t>
      </w:r>
      <w:r w:rsidR="00C231F9" w:rsidRPr="00DA0485">
        <w:rPr>
          <w:rFonts w:ascii="Franklin Gothic Book" w:hAnsi="Franklin Gothic Book" w:cs="Arial"/>
          <w:color w:val="000000" w:themeColor="text1"/>
        </w:rPr>
        <w:t xml:space="preserve"> are obliged to comply with this policy when doing so. </w:t>
      </w:r>
      <w:r w:rsidR="002E7B22" w:rsidRPr="00DA0485">
        <w:rPr>
          <w:rFonts w:ascii="Franklin Gothic Book" w:hAnsi="Franklin Gothic Book" w:cs="Arial"/>
          <w:color w:val="000000" w:themeColor="text1"/>
        </w:rPr>
        <w:t xml:space="preserve">For </w:t>
      </w:r>
      <w:r w:rsidR="00266405" w:rsidRPr="00DA0485">
        <w:rPr>
          <w:rFonts w:ascii="Franklin Gothic Book" w:hAnsi="Franklin Gothic Book" w:cs="Arial"/>
          <w:color w:val="000000" w:themeColor="text1"/>
        </w:rPr>
        <w:t>employees</w:t>
      </w:r>
      <w:r w:rsidR="002E7B22" w:rsidRPr="00DA0485">
        <w:rPr>
          <w:rFonts w:ascii="Franklin Gothic Book" w:hAnsi="Franklin Gothic Book" w:cs="Arial"/>
          <w:color w:val="000000" w:themeColor="text1"/>
        </w:rPr>
        <w:t>, breaches of this policy may result in disciplinary action. Accidental breaches of the law or this policy in handling personal data will happen from time to time, for example by human error, and will not always be treated a</w:t>
      </w:r>
      <w:r w:rsidR="00052D79" w:rsidRPr="00DA0485">
        <w:rPr>
          <w:rFonts w:ascii="Franklin Gothic Book" w:hAnsi="Franklin Gothic Book" w:cs="Arial"/>
          <w:bCs/>
          <w:color w:val="000000" w:themeColor="text1"/>
        </w:rPr>
        <w:t>s a</w:t>
      </w:r>
      <w:r w:rsidR="002E7B22" w:rsidRPr="00DA0485">
        <w:rPr>
          <w:rFonts w:ascii="Franklin Gothic Book" w:hAnsi="Franklin Gothic Book" w:cs="Arial"/>
          <w:color w:val="000000" w:themeColor="text1"/>
        </w:rPr>
        <w:t xml:space="preserve"> disciplinary issue. However, failure to report breaches that pose risks to the School or individuals will be considered a serious matter</w:t>
      </w:r>
      <w:r w:rsidR="00AA1FC9">
        <w:rPr>
          <w:rFonts w:ascii="Franklin Gothic Book" w:hAnsi="Franklin Gothic Book" w:cs="Arial"/>
          <w:color w:val="000000" w:themeColor="text1"/>
        </w:rPr>
        <w:t xml:space="preserve"> and may lead to disciplinary action</w:t>
      </w:r>
      <w:r w:rsidR="002E7B22" w:rsidRPr="00DA0485">
        <w:rPr>
          <w:rFonts w:ascii="Franklin Gothic Book" w:hAnsi="Franklin Gothic Book" w:cs="Arial"/>
          <w:color w:val="000000" w:themeColor="text1"/>
        </w:rPr>
        <w:t xml:space="preserve">. </w:t>
      </w:r>
    </w:p>
    <w:p w14:paraId="513A6B24" w14:textId="21F854AD" w:rsidR="002E7B22" w:rsidRPr="00DA0485" w:rsidRDefault="00C231F9" w:rsidP="00C231F9">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In addition, this policy represents the standard of compliance expected of those who </w:t>
      </w:r>
      <w:r w:rsidR="00D8482D" w:rsidRPr="00DA0485">
        <w:rPr>
          <w:rFonts w:ascii="Franklin Gothic Book" w:hAnsi="Franklin Gothic Book" w:cs="Arial"/>
          <w:color w:val="000000" w:themeColor="text1"/>
        </w:rPr>
        <w:t>handle the School’s personal data</w:t>
      </w:r>
      <w:r w:rsidRPr="00DA0485">
        <w:rPr>
          <w:rFonts w:ascii="Franklin Gothic Book" w:hAnsi="Franklin Gothic Book" w:cs="Arial"/>
          <w:color w:val="000000" w:themeColor="text1"/>
        </w:rPr>
        <w:t xml:space="preserve"> as contractors, whether</w:t>
      </w:r>
      <w:r w:rsidR="002E7B22" w:rsidRPr="00DA0485">
        <w:rPr>
          <w:rFonts w:ascii="Franklin Gothic Book" w:hAnsi="Franklin Gothic Book" w:cs="Arial"/>
          <w:color w:val="000000" w:themeColor="text1"/>
        </w:rPr>
        <w:t xml:space="preserve"> they are</w:t>
      </w:r>
      <w:r w:rsidRPr="00DA0485">
        <w:rPr>
          <w:rFonts w:ascii="Franklin Gothic Book" w:hAnsi="Franklin Gothic Book" w:cs="Arial"/>
          <w:color w:val="000000" w:themeColor="text1"/>
        </w:rPr>
        <w:t xml:space="preserve"> </w:t>
      </w:r>
      <w:r w:rsidR="00D8482D" w:rsidRPr="00DA0485">
        <w:rPr>
          <w:rFonts w:ascii="Franklin Gothic Book" w:hAnsi="Franklin Gothic Book" w:cs="Arial"/>
          <w:color w:val="000000" w:themeColor="text1"/>
        </w:rPr>
        <w:t xml:space="preserve">acting </w:t>
      </w:r>
      <w:r w:rsidRPr="00DA0485">
        <w:rPr>
          <w:rFonts w:ascii="Franklin Gothic Book" w:hAnsi="Franklin Gothic Book" w:cs="Arial"/>
          <w:color w:val="000000" w:themeColor="text1"/>
        </w:rPr>
        <w:t xml:space="preserve">as </w:t>
      </w:r>
      <w:r w:rsidR="00AA1FC9">
        <w:rPr>
          <w:rFonts w:ascii="Franklin Gothic Book" w:hAnsi="Franklin Gothic Book" w:cs="Arial"/>
          <w:color w:val="000000" w:themeColor="text1"/>
        </w:rPr>
        <w:t xml:space="preserve">a Data Processor </w:t>
      </w:r>
      <w:r w:rsidRPr="00DA0485">
        <w:rPr>
          <w:rFonts w:ascii="Franklin Gothic Book" w:hAnsi="Franklin Gothic Book" w:cs="Arial"/>
          <w:color w:val="000000" w:themeColor="text1"/>
        </w:rPr>
        <w:t xml:space="preserve">on the School’s behalf </w:t>
      </w:r>
      <w:r w:rsidR="002E7B22" w:rsidRPr="00DA0485">
        <w:rPr>
          <w:rFonts w:ascii="Franklin Gothic Book" w:hAnsi="Franklin Gothic Book" w:cs="Arial"/>
          <w:color w:val="000000" w:themeColor="text1"/>
        </w:rPr>
        <w:t xml:space="preserve">(in which case they will be subject to binding contractual terms) </w:t>
      </w:r>
      <w:r w:rsidRPr="00DA0485">
        <w:rPr>
          <w:rFonts w:ascii="Franklin Gothic Book" w:hAnsi="Franklin Gothic Book" w:cs="Arial"/>
          <w:color w:val="000000" w:themeColor="text1"/>
        </w:rPr>
        <w:t xml:space="preserve">or as </w:t>
      </w:r>
      <w:r w:rsidR="00AA1FC9">
        <w:rPr>
          <w:rFonts w:ascii="Franklin Gothic Book" w:hAnsi="Franklin Gothic Book" w:cs="Arial"/>
          <w:color w:val="000000" w:themeColor="text1"/>
        </w:rPr>
        <w:t>a Data Controller in their own right,</w:t>
      </w:r>
      <w:r w:rsidRPr="00DA0485">
        <w:rPr>
          <w:rFonts w:ascii="Franklin Gothic Book" w:hAnsi="Franklin Gothic Book" w:cs="Arial"/>
          <w:color w:val="000000" w:themeColor="text1"/>
        </w:rPr>
        <w:t xml:space="preserve"> </w:t>
      </w:r>
      <w:r w:rsidR="002E7B22" w:rsidRPr="00DA0485">
        <w:rPr>
          <w:rFonts w:ascii="Franklin Gothic Book" w:hAnsi="Franklin Gothic Book" w:cs="Arial"/>
          <w:color w:val="000000" w:themeColor="text1"/>
        </w:rPr>
        <w:t>responsible for handling</w:t>
      </w:r>
      <w:r w:rsidR="00D8482D" w:rsidRPr="00DA0485">
        <w:rPr>
          <w:rFonts w:ascii="Franklin Gothic Book" w:hAnsi="Franklin Gothic Book" w:cs="Arial"/>
          <w:color w:val="000000" w:themeColor="text1"/>
        </w:rPr>
        <w:t xml:space="preserve"> such</w:t>
      </w:r>
      <w:r w:rsidR="002E7B22" w:rsidRPr="00DA0485">
        <w:rPr>
          <w:rFonts w:ascii="Franklin Gothic Book" w:hAnsi="Franklin Gothic Book" w:cs="Arial"/>
          <w:color w:val="000000" w:themeColor="text1"/>
        </w:rPr>
        <w:t xml:space="preserve"> personal data </w:t>
      </w:r>
      <w:r w:rsidRPr="00DA0485">
        <w:rPr>
          <w:rFonts w:ascii="Franklin Gothic Book" w:hAnsi="Franklin Gothic Book" w:cs="Arial"/>
          <w:color w:val="000000" w:themeColor="text1"/>
        </w:rPr>
        <w:t>in their own right.</w:t>
      </w:r>
      <w:r w:rsidR="002E7B22" w:rsidRPr="00DA0485">
        <w:rPr>
          <w:rFonts w:ascii="Franklin Gothic Book" w:hAnsi="Franklin Gothic Book" w:cs="Arial"/>
          <w:color w:val="000000" w:themeColor="text1"/>
        </w:rPr>
        <w:t xml:space="preserve"> </w:t>
      </w:r>
    </w:p>
    <w:p w14:paraId="4FA91986" w14:textId="1607FCB3" w:rsidR="00C231F9" w:rsidRPr="00DA0485" w:rsidRDefault="002E7B22" w:rsidP="00C231F9">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Where the School shares personal data with third party </w:t>
      </w:r>
      <w:r w:rsidR="00AA1FC9">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AA1FC9">
        <w:rPr>
          <w:rFonts w:ascii="Franklin Gothic Book" w:hAnsi="Franklin Gothic Book" w:cs="Arial"/>
          <w:color w:val="000000" w:themeColor="text1"/>
        </w:rPr>
        <w:t>C</w:t>
      </w:r>
      <w:r w:rsidRPr="00DA0485">
        <w:rPr>
          <w:rFonts w:ascii="Franklin Gothic Book" w:hAnsi="Franklin Gothic Book" w:cs="Arial"/>
          <w:color w:val="000000" w:themeColor="text1"/>
        </w:rPr>
        <w:t>ontrollers</w:t>
      </w:r>
      <w:r w:rsidR="00AA1FC9">
        <w:rPr>
          <w:rFonts w:ascii="Franklin Gothic Book" w:hAnsi="Franklin Gothic Book" w:cs="Arial"/>
          <w:color w:val="000000" w:themeColor="text1"/>
        </w:rPr>
        <w:t xml:space="preserve"> or Data Processors </w:t>
      </w:r>
      <w:r w:rsidRPr="00DA0485">
        <w:rPr>
          <w:rFonts w:ascii="Franklin Gothic Book" w:hAnsi="Franklin Gothic Book" w:cs="Arial"/>
          <w:color w:val="000000" w:themeColor="text1"/>
        </w:rPr>
        <w:t xml:space="preserve"> – which may </w:t>
      </w:r>
      <w:r w:rsidR="00AA1FC9">
        <w:rPr>
          <w:rFonts w:ascii="Franklin Gothic Book" w:hAnsi="Franklin Gothic Book" w:cs="Arial"/>
          <w:color w:val="000000" w:themeColor="text1"/>
        </w:rPr>
        <w:t>include</w:t>
      </w:r>
      <w:r w:rsidR="00AA1FC9"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 xml:space="preserve">other schools, parents, appropriate authorities, </w:t>
      </w:r>
      <w:r w:rsidR="00D8482D" w:rsidRPr="00DA0485">
        <w:rPr>
          <w:rFonts w:ascii="Franklin Gothic Book" w:hAnsi="Franklin Gothic Book" w:cs="Arial"/>
          <w:color w:val="000000" w:themeColor="text1"/>
        </w:rPr>
        <w:t>casual workers</w:t>
      </w:r>
      <w:r w:rsidRPr="00DA0485">
        <w:rPr>
          <w:rFonts w:ascii="Franklin Gothic Book" w:hAnsi="Franklin Gothic Book" w:cs="Arial"/>
          <w:color w:val="000000" w:themeColor="text1"/>
        </w:rPr>
        <w:t xml:space="preserve"> and volunteers – each party will need a lawful basis to process that </w:t>
      </w:r>
      <w:r w:rsidR="00AA1FC9">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AA1FC9">
        <w:rPr>
          <w:rFonts w:ascii="Franklin Gothic Book" w:hAnsi="Franklin Gothic Book" w:cs="Arial"/>
          <w:color w:val="000000" w:themeColor="text1"/>
        </w:rPr>
        <w:t>D</w:t>
      </w:r>
      <w:r w:rsidRPr="00DA0485">
        <w:rPr>
          <w:rFonts w:ascii="Franklin Gothic Book" w:hAnsi="Franklin Gothic Book" w:cs="Arial"/>
          <w:color w:val="000000" w:themeColor="text1"/>
        </w:rPr>
        <w:t>ata, and will be expected to do so lawfully and with due regard to security and confidentiality, as set out in this policy.</w:t>
      </w:r>
    </w:p>
    <w:p w14:paraId="58BB710A" w14:textId="4B761EDE" w:rsidR="00D8482D" w:rsidRPr="00DA0485" w:rsidRDefault="00D8482D" w:rsidP="00C231F9">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If you are a volunteer or </w:t>
      </w:r>
      <w:r w:rsidR="00266405" w:rsidRPr="00DA0485">
        <w:rPr>
          <w:rFonts w:ascii="Franklin Gothic Book" w:hAnsi="Franklin Gothic Book" w:cs="Arial"/>
          <w:color w:val="000000" w:themeColor="text1"/>
        </w:rPr>
        <w:t>contractor</w:t>
      </w:r>
      <w:r w:rsidRPr="00DA0485">
        <w:rPr>
          <w:rFonts w:ascii="Franklin Gothic Book" w:hAnsi="Franklin Gothic Book" w:cs="Arial"/>
          <w:color w:val="000000" w:themeColor="text1"/>
        </w:rPr>
        <w:t>, you will be a data controller in your own right, but the</w:t>
      </w:r>
      <w:r w:rsidR="0079108B">
        <w:rPr>
          <w:rFonts w:ascii="Franklin Gothic Book" w:hAnsi="Franklin Gothic Book" w:cs="Arial"/>
          <w:color w:val="000000" w:themeColor="text1"/>
        </w:rPr>
        <w:t xml:space="preserve"> same </w:t>
      </w:r>
      <w:r w:rsidRPr="00DA0485">
        <w:rPr>
          <w:rFonts w:ascii="Franklin Gothic Book" w:hAnsi="Franklin Gothic Book" w:cs="Arial"/>
          <w:color w:val="000000" w:themeColor="text1"/>
        </w:rPr>
        <w:t>legal regime and best practice standards set out in this policy will apply to you by law.</w:t>
      </w:r>
    </w:p>
    <w:p w14:paraId="43E42C64" w14:textId="02EBE3B1" w:rsidR="007139A7" w:rsidRPr="00DA0485" w:rsidRDefault="00D8482D"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 xml:space="preserve">Person responsible for </w:t>
      </w:r>
      <w:r w:rsidR="007139A7" w:rsidRPr="00DA0485">
        <w:rPr>
          <w:rFonts w:ascii="Franklin Gothic Book" w:hAnsi="Franklin Gothic Book"/>
          <w:color w:val="000000" w:themeColor="text1"/>
          <w:sz w:val="22"/>
          <w:szCs w:val="22"/>
        </w:rPr>
        <w:t xml:space="preserve">Data Protection </w:t>
      </w:r>
      <w:r w:rsidRPr="00DA0485">
        <w:rPr>
          <w:rFonts w:ascii="Franklin Gothic Book" w:hAnsi="Franklin Gothic Book"/>
          <w:color w:val="000000" w:themeColor="text1"/>
          <w:sz w:val="22"/>
          <w:szCs w:val="22"/>
        </w:rPr>
        <w:t xml:space="preserve">at the School </w:t>
      </w:r>
    </w:p>
    <w:p w14:paraId="2387BF23" w14:textId="6201AF6C"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The School has appointed </w:t>
      </w:r>
      <w:r w:rsidR="00733834" w:rsidRPr="00DA0485">
        <w:rPr>
          <w:rFonts w:ascii="Franklin Gothic Book" w:hAnsi="Franklin Gothic Book" w:cs="Arial"/>
          <w:color w:val="000000" w:themeColor="text1"/>
        </w:rPr>
        <w:t xml:space="preserve">Stephen Robinson (Business Director) </w:t>
      </w:r>
      <w:r w:rsidRPr="00DA0485">
        <w:rPr>
          <w:rFonts w:ascii="Franklin Gothic Book" w:hAnsi="Franklin Gothic Book" w:cs="Arial"/>
          <w:color w:val="000000" w:themeColor="text1"/>
        </w:rPr>
        <w:t xml:space="preserve">as the </w:t>
      </w:r>
      <w:r w:rsidR="0079108B">
        <w:rPr>
          <w:rFonts w:ascii="Franklin Gothic Book" w:hAnsi="Franklin Gothic Book" w:cs="Arial"/>
          <w:color w:val="000000" w:themeColor="text1"/>
        </w:rPr>
        <w:t>“</w:t>
      </w:r>
      <w:r w:rsidRPr="007C0F26">
        <w:rPr>
          <w:rFonts w:ascii="Franklin Gothic Book" w:hAnsi="Franklin Gothic Book" w:cs="Arial"/>
          <w:b/>
          <w:bCs/>
          <w:color w:val="000000" w:themeColor="text1"/>
        </w:rPr>
        <w:t xml:space="preserve">Data Protection </w:t>
      </w:r>
      <w:r w:rsidR="00276B86" w:rsidRPr="007C0F26">
        <w:rPr>
          <w:rFonts w:ascii="Franklin Gothic Book" w:hAnsi="Franklin Gothic Book" w:cs="Arial"/>
          <w:b/>
          <w:bCs/>
          <w:color w:val="000000" w:themeColor="text1"/>
        </w:rPr>
        <w:t>Lead</w:t>
      </w:r>
      <w:r w:rsidR="0079108B">
        <w:rPr>
          <w:rFonts w:ascii="Franklin Gothic Book" w:hAnsi="Franklin Gothic Book" w:cs="Arial"/>
          <w:b/>
          <w:bCs/>
          <w:color w:val="000000" w:themeColor="text1"/>
        </w:rPr>
        <w:t>”</w:t>
      </w:r>
      <w:r w:rsidR="00276B86" w:rsidRPr="00DA0485">
        <w:rPr>
          <w:rFonts w:ascii="Franklin Gothic Book" w:hAnsi="Franklin Gothic Book" w:cs="Arial"/>
          <w:color w:val="000000" w:themeColor="text1"/>
        </w:rPr>
        <w:t xml:space="preserve"> who</w:t>
      </w:r>
      <w:r w:rsidRPr="00DA0485">
        <w:rPr>
          <w:rFonts w:ascii="Franklin Gothic Book" w:hAnsi="Franklin Gothic Book" w:cs="Arial"/>
          <w:color w:val="000000" w:themeColor="text1"/>
        </w:rPr>
        <w:t xml:space="preserve"> will endeavour to ensure that all personal data is processed in compliance with this Policy and the principles of the </w:t>
      </w:r>
      <w:r w:rsidR="006A51E0">
        <w:rPr>
          <w:rFonts w:ascii="Franklin Gothic Book" w:hAnsi="Franklin Gothic Book" w:cs="Arial"/>
          <w:color w:val="000000" w:themeColor="text1"/>
        </w:rPr>
        <w:t xml:space="preserve">UK </w:t>
      </w:r>
      <w:r w:rsidRPr="00DA0485">
        <w:rPr>
          <w:rFonts w:ascii="Franklin Gothic Book" w:hAnsi="Franklin Gothic Book" w:cs="Arial"/>
          <w:color w:val="000000" w:themeColor="text1"/>
        </w:rPr>
        <w:t xml:space="preserve">GDPR. Any questions about the operation of this policy or any concerns </w:t>
      </w:r>
      <w:r w:rsidRPr="00DA0485">
        <w:rPr>
          <w:rFonts w:ascii="Franklin Gothic Book" w:hAnsi="Franklin Gothic Book" w:cs="Arial"/>
          <w:color w:val="000000" w:themeColor="text1"/>
        </w:rPr>
        <w:lastRenderedPageBreak/>
        <w:t>that the policy has not been followed should be referred in the first i</w:t>
      </w:r>
      <w:r w:rsidR="00733834" w:rsidRPr="00DA0485">
        <w:rPr>
          <w:rFonts w:ascii="Franklin Gothic Book" w:hAnsi="Franklin Gothic Book" w:cs="Arial"/>
          <w:color w:val="000000" w:themeColor="text1"/>
        </w:rPr>
        <w:t xml:space="preserve">nstance to the Data </w:t>
      </w:r>
      <w:r w:rsidR="00276B86" w:rsidRPr="00DA0485">
        <w:rPr>
          <w:rFonts w:ascii="Franklin Gothic Book" w:hAnsi="Franklin Gothic Book" w:cs="Arial"/>
          <w:color w:val="000000" w:themeColor="text1"/>
        </w:rPr>
        <w:t>Protection Lead</w:t>
      </w:r>
      <w:r w:rsidRPr="00DA0485">
        <w:rPr>
          <w:rFonts w:ascii="Franklin Gothic Book" w:hAnsi="Franklin Gothic Book" w:cs="Arial"/>
          <w:color w:val="000000" w:themeColor="text1"/>
        </w:rPr>
        <w:t>.</w:t>
      </w:r>
    </w:p>
    <w:p w14:paraId="69995752" w14:textId="15A21C22" w:rsidR="00585644" w:rsidRDefault="001C2166" w:rsidP="0012185F">
      <w:pPr>
        <w:spacing w:line="23" w:lineRule="atLeast"/>
        <w:jc w:val="both"/>
        <w:rPr>
          <w:rFonts w:ascii="Franklin Gothic Book" w:hAnsi="Franklin Gothic Book" w:cs="Arial"/>
          <w:bCs/>
          <w:color w:val="000000" w:themeColor="text1"/>
        </w:rPr>
      </w:pPr>
      <w:r w:rsidRPr="00DA0485">
        <w:rPr>
          <w:rFonts w:ascii="Franklin Gothic Book" w:hAnsi="Franklin Gothic Book" w:cs="Arial"/>
          <w:bCs/>
          <w:color w:val="000000" w:themeColor="text1"/>
        </w:rPr>
        <w:t xml:space="preserve">Where this policy </w:t>
      </w:r>
      <w:r w:rsidR="00EB0E78" w:rsidRPr="00DA0485">
        <w:rPr>
          <w:rFonts w:ascii="Franklin Gothic Book" w:hAnsi="Franklin Gothic Book" w:cs="Arial"/>
          <w:bCs/>
          <w:color w:val="000000" w:themeColor="text1"/>
        </w:rPr>
        <w:t xml:space="preserve">asks you to refer or report to Stephen Robinson </w:t>
      </w:r>
      <w:r w:rsidR="003316BC" w:rsidRPr="00DA0485">
        <w:rPr>
          <w:rFonts w:ascii="Franklin Gothic Book" w:hAnsi="Franklin Gothic Book" w:cs="Arial"/>
          <w:bCs/>
          <w:color w:val="000000" w:themeColor="text1"/>
        </w:rPr>
        <w:t xml:space="preserve">you should use the email address </w:t>
      </w:r>
      <w:hyperlink r:id="rId11" w:history="1">
        <w:r w:rsidR="00DC386B" w:rsidRPr="00DA0485">
          <w:rPr>
            <w:rStyle w:val="Hyperlink"/>
            <w:rFonts w:ascii="Franklin Gothic Book" w:hAnsi="Franklin Gothic Book" w:cs="Arial"/>
            <w:bCs/>
          </w:rPr>
          <w:t>dataprocessing@tringpark.com</w:t>
        </w:r>
      </w:hyperlink>
      <w:r w:rsidR="00DC386B" w:rsidRPr="00DA0485">
        <w:rPr>
          <w:rFonts w:ascii="Franklin Gothic Book" w:hAnsi="Franklin Gothic Book" w:cs="Arial"/>
          <w:bCs/>
          <w:color w:val="000000" w:themeColor="text1"/>
        </w:rPr>
        <w:t xml:space="preserve"> wherever practicable.</w:t>
      </w:r>
    </w:p>
    <w:p w14:paraId="29BC6E25" w14:textId="7DFDF7DE"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bookmarkStart w:id="0" w:name="_Ref514751404"/>
      <w:r w:rsidRPr="00DA0485">
        <w:rPr>
          <w:rFonts w:ascii="Franklin Gothic Book" w:hAnsi="Franklin Gothic Book"/>
          <w:color w:val="000000" w:themeColor="text1"/>
          <w:sz w:val="22"/>
          <w:szCs w:val="22"/>
        </w:rPr>
        <w:t>The Principles</w:t>
      </w:r>
      <w:bookmarkEnd w:id="0"/>
    </w:p>
    <w:p w14:paraId="3CDA3F68" w14:textId="0250D12F" w:rsidR="007139A7" w:rsidRPr="00DA0485" w:rsidRDefault="000A6107" w:rsidP="0012185F">
      <w:p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P</w:t>
      </w:r>
      <w:r w:rsidR="007139A7" w:rsidRPr="00DA0485">
        <w:rPr>
          <w:rFonts w:ascii="Franklin Gothic Book" w:hAnsi="Franklin Gothic Book" w:cs="Arial"/>
          <w:color w:val="000000" w:themeColor="text1"/>
        </w:rPr>
        <w:t xml:space="preserve">rinciples relating to the processing of personal data </w:t>
      </w:r>
      <w:r>
        <w:rPr>
          <w:rFonts w:ascii="Franklin Gothic Book" w:hAnsi="Franklin Gothic Book" w:cs="Arial"/>
          <w:color w:val="000000" w:themeColor="text1"/>
        </w:rPr>
        <w:t xml:space="preserve">set out in the UK GDPR </w:t>
      </w:r>
      <w:r w:rsidR="007139A7" w:rsidRPr="00DA0485">
        <w:rPr>
          <w:rFonts w:ascii="Franklin Gothic Book" w:hAnsi="Franklin Gothic Book" w:cs="Arial"/>
          <w:color w:val="000000" w:themeColor="text1"/>
        </w:rPr>
        <w:t>which must be adhered to by data controllers (and data processors). These require that personal data must be:</w:t>
      </w:r>
    </w:p>
    <w:p w14:paraId="1BBF5AF1" w14:textId="77777777" w:rsidR="007139A7" w:rsidRPr="00DA0485" w:rsidRDefault="007139A7" w:rsidP="0012185F">
      <w:pPr>
        <w:numPr>
          <w:ilvl w:val="0"/>
          <w:numId w:val="5"/>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Processed lawfully, fairly and in a transparent manner;</w:t>
      </w:r>
    </w:p>
    <w:p w14:paraId="17108115" w14:textId="0D8AFB33" w:rsidR="007139A7" w:rsidRPr="00DA0485" w:rsidRDefault="007139A7" w:rsidP="0012185F">
      <w:pPr>
        <w:numPr>
          <w:ilvl w:val="0"/>
          <w:numId w:val="5"/>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Collected for specific</w:t>
      </w:r>
      <w:r w:rsidR="00D32C0A">
        <w:rPr>
          <w:rFonts w:ascii="Franklin Gothic Book" w:hAnsi="Franklin Gothic Book" w:cs="Arial"/>
          <w:color w:val="000000" w:themeColor="text1"/>
        </w:rPr>
        <w:t>,</w:t>
      </w:r>
      <w:r w:rsidRPr="00DA0485">
        <w:rPr>
          <w:rFonts w:ascii="Franklin Gothic Book" w:hAnsi="Franklin Gothic Book" w:cs="Arial"/>
          <w:color w:val="000000" w:themeColor="text1"/>
        </w:rPr>
        <w:t xml:space="preserve"> explicit</w:t>
      </w:r>
      <w:r w:rsidR="00D32C0A">
        <w:rPr>
          <w:rFonts w:ascii="Franklin Gothic Book" w:hAnsi="Franklin Gothic Book" w:cs="Arial"/>
          <w:color w:val="000000" w:themeColor="text1"/>
        </w:rPr>
        <w:t xml:space="preserve"> and legitimate</w:t>
      </w:r>
      <w:r w:rsidRPr="00DA0485">
        <w:rPr>
          <w:rFonts w:ascii="Franklin Gothic Book" w:hAnsi="Franklin Gothic Book" w:cs="Arial"/>
          <w:color w:val="000000" w:themeColor="text1"/>
        </w:rPr>
        <w:t xml:space="preserve"> purposes and only for the purposes it was collected for;</w:t>
      </w:r>
    </w:p>
    <w:p w14:paraId="6F34B893" w14:textId="596E2BDB" w:rsidR="007139A7" w:rsidRPr="00DA0485" w:rsidRDefault="000A6107" w:rsidP="0012185F">
      <w:pPr>
        <w:numPr>
          <w:ilvl w:val="0"/>
          <w:numId w:val="5"/>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Adequate, r</w:t>
      </w:r>
      <w:r w:rsidR="007139A7" w:rsidRPr="00DA0485">
        <w:rPr>
          <w:rFonts w:ascii="Franklin Gothic Book" w:hAnsi="Franklin Gothic Book" w:cs="Arial"/>
          <w:color w:val="000000" w:themeColor="text1"/>
        </w:rPr>
        <w:t xml:space="preserve">elevant and limited to what is necessary for the purposes </w:t>
      </w:r>
      <w:r w:rsidR="00D32C0A">
        <w:rPr>
          <w:rFonts w:ascii="Franklin Gothic Book" w:hAnsi="Franklin Gothic Book" w:cs="Arial"/>
          <w:color w:val="000000" w:themeColor="text1"/>
        </w:rPr>
        <w:t xml:space="preserve">for which </w:t>
      </w:r>
      <w:r w:rsidR="007139A7" w:rsidRPr="00DA0485">
        <w:rPr>
          <w:rFonts w:ascii="Franklin Gothic Book" w:hAnsi="Franklin Gothic Book" w:cs="Arial"/>
          <w:color w:val="000000" w:themeColor="text1"/>
        </w:rPr>
        <w:t>it is processed;</w:t>
      </w:r>
    </w:p>
    <w:p w14:paraId="5499D736" w14:textId="5286A7BF" w:rsidR="007139A7" w:rsidRPr="00DA0485" w:rsidRDefault="007139A7" w:rsidP="0012185F">
      <w:pPr>
        <w:numPr>
          <w:ilvl w:val="0"/>
          <w:numId w:val="5"/>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Accurate and </w:t>
      </w:r>
      <w:r w:rsidR="00D32C0A">
        <w:rPr>
          <w:rFonts w:ascii="Franklin Gothic Book" w:hAnsi="Franklin Gothic Book" w:cs="Arial"/>
          <w:color w:val="000000" w:themeColor="text1"/>
        </w:rPr>
        <w:t xml:space="preserve">where necessary </w:t>
      </w:r>
      <w:r w:rsidRPr="00DA0485">
        <w:rPr>
          <w:rFonts w:ascii="Franklin Gothic Book" w:hAnsi="Franklin Gothic Book" w:cs="Arial"/>
          <w:color w:val="000000" w:themeColor="text1"/>
        </w:rPr>
        <w:t>kept up to date;</w:t>
      </w:r>
    </w:p>
    <w:p w14:paraId="2CE21D8B" w14:textId="7A731193" w:rsidR="007139A7" w:rsidRPr="00DA0485" w:rsidRDefault="00D32C0A" w:rsidP="0012185F">
      <w:pPr>
        <w:numPr>
          <w:ilvl w:val="0"/>
          <w:numId w:val="5"/>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Not k</w:t>
      </w:r>
      <w:r w:rsidR="007139A7" w:rsidRPr="00DA0485">
        <w:rPr>
          <w:rFonts w:ascii="Franklin Gothic Book" w:hAnsi="Franklin Gothic Book" w:cs="Arial"/>
          <w:color w:val="000000" w:themeColor="text1"/>
        </w:rPr>
        <w:t>ept</w:t>
      </w:r>
      <w:r>
        <w:rPr>
          <w:rFonts w:ascii="Franklin Gothic Book" w:hAnsi="Franklin Gothic Book" w:cs="Arial"/>
          <w:color w:val="000000" w:themeColor="text1"/>
        </w:rPr>
        <w:t xml:space="preserve"> in a form which permits identification of Data Subjects for </w:t>
      </w:r>
      <w:r w:rsidR="007139A7" w:rsidRPr="00DA0485">
        <w:rPr>
          <w:rFonts w:ascii="Franklin Gothic Book" w:hAnsi="Franklin Gothic Book" w:cs="Arial"/>
          <w:color w:val="000000" w:themeColor="text1"/>
        </w:rPr>
        <w:t xml:space="preserve">longer than is necessary for the purposes for which it is processed; </w:t>
      </w:r>
    </w:p>
    <w:p w14:paraId="6FB1EED4" w14:textId="369DCF1A" w:rsidR="000A6107" w:rsidRDefault="007139A7" w:rsidP="0012185F">
      <w:pPr>
        <w:numPr>
          <w:ilvl w:val="0"/>
          <w:numId w:val="5"/>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Processed in a manner that ensures </w:t>
      </w:r>
      <w:r w:rsidR="00D32C0A">
        <w:rPr>
          <w:rFonts w:ascii="Franklin Gothic Book" w:hAnsi="Franklin Gothic Book" w:cs="Arial"/>
          <w:color w:val="000000" w:themeColor="text1"/>
        </w:rPr>
        <w:t>its</w:t>
      </w:r>
      <w:r w:rsidR="00D32C0A"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 xml:space="preserve">security </w:t>
      </w:r>
      <w:r w:rsidR="00D32C0A">
        <w:rPr>
          <w:rFonts w:ascii="Franklin Gothic Book" w:hAnsi="Franklin Gothic Book" w:cs="Arial"/>
          <w:color w:val="000000" w:themeColor="text1"/>
        </w:rPr>
        <w:t xml:space="preserve">using appropriate technical and organisational measures to protect against </w:t>
      </w:r>
      <w:r w:rsidR="007414D2">
        <w:rPr>
          <w:rFonts w:ascii="Franklin Gothic Book" w:hAnsi="Franklin Gothic Book" w:cs="Arial"/>
          <w:color w:val="000000" w:themeColor="text1"/>
        </w:rPr>
        <w:t>unauthorised</w:t>
      </w:r>
      <w:r w:rsidR="00D32C0A">
        <w:rPr>
          <w:rFonts w:ascii="Franklin Gothic Book" w:hAnsi="Franklin Gothic Book" w:cs="Arial"/>
          <w:color w:val="000000" w:themeColor="text1"/>
        </w:rPr>
        <w:t xml:space="preserve"> or unlawful Processing and against accidental loss, destruction or damage </w:t>
      </w:r>
      <w:r w:rsidRPr="00DA0485">
        <w:rPr>
          <w:rFonts w:ascii="Franklin Gothic Book" w:hAnsi="Franklin Gothic Book" w:cs="Arial"/>
          <w:color w:val="000000" w:themeColor="text1"/>
        </w:rPr>
        <w:t xml:space="preserve">of the </w:t>
      </w:r>
      <w:r w:rsidR="00D32C0A">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D32C0A">
        <w:rPr>
          <w:rFonts w:ascii="Franklin Gothic Book" w:hAnsi="Franklin Gothic Book" w:cs="Arial"/>
          <w:color w:val="000000" w:themeColor="text1"/>
        </w:rPr>
        <w:t>D</w:t>
      </w:r>
      <w:r w:rsidRPr="00DA0485">
        <w:rPr>
          <w:rFonts w:ascii="Franklin Gothic Book" w:hAnsi="Franklin Gothic Book" w:cs="Arial"/>
          <w:color w:val="000000" w:themeColor="text1"/>
        </w:rPr>
        <w:t>ata</w:t>
      </w:r>
      <w:r w:rsidR="000A6107">
        <w:rPr>
          <w:rFonts w:ascii="Franklin Gothic Book" w:hAnsi="Franklin Gothic Book" w:cs="Arial"/>
          <w:color w:val="000000" w:themeColor="text1"/>
        </w:rPr>
        <w:t>;</w:t>
      </w:r>
    </w:p>
    <w:p w14:paraId="039E18A4" w14:textId="4999F1C3" w:rsidR="000A6107" w:rsidRDefault="000A6107" w:rsidP="0012185F">
      <w:pPr>
        <w:numPr>
          <w:ilvl w:val="0"/>
          <w:numId w:val="5"/>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Not transferred to another country without appropriate safeguards in place; and</w:t>
      </w:r>
    </w:p>
    <w:p w14:paraId="799418B0" w14:textId="3D68EF4D" w:rsidR="007139A7" w:rsidRPr="00DA0485" w:rsidRDefault="000A6107" w:rsidP="0012185F">
      <w:pPr>
        <w:numPr>
          <w:ilvl w:val="0"/>
          <w:numId w:val="5"/>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Made available to Data Subjects and allow Data Subjects to exercise certain rights in relation to their Personal Data</w:t>
      </w:r>
      <w:r w:rsidR="007139A7" w:rsidRPr="00DA0485">
        <w:rPr>
          <w:rFonts w:ascii="Franklin Gothic Book" w:hAnsi="Franklin Gothic Book" w:cs="Arial"/>
          <w:color w:val="000000" w:themeColor="text1"/>
        </w:rPr>
        <w:t>.</w:t>
      </w:r>
    </w:p>
    <w:p w14:paraId="418404CF" w14:textId="7B98F8CD"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The </w:t>
      </w:r>
      <w:r w:rsidR="006A51E0">
        <w:rPr>
          <w:rFonts w:ascii="Franklin Gothic Book" w:hAnsi="Franklin Gothic Book" w:cs="Arial"/>
          <w:color w:val="000000" w:themeColor="text1"/>
        </w:rPr>
        <w:t xml:space="preserve">UK </w:t>
      </w:r>
      <w:r w:rsidRPr="00DA0485">
        <w:rPr>
          <w:rFonts w:ascii="Franklin Gothic Book" w:hAnsi="Franklin Gothic Book" w:cs="Arial"/>
          <w:color w:val="000000" w:themeColor="text1"/>
        </w:rPr>
        <w:t xml:space="preserve">GDPR's </w:t>
      </w:r>
      <w:r w:rsidR="00D8482D" w:rsidRPr="00DA0485">
        <w:rPr>
          <w:rFonts w:ascii="Franklin Gothic Book" w:hAnsi="Franklin Gothic Book" w:cs="Arial"/>
          <w:color w:val="000000" w:themeColor="text1"/>
        </w:rPr>
        <w:t xml:space="preserve">broader </w:t>
      </w:r>
      <w:r w:rsidRPr="00DA0485">
        <w:rPr>
          <w:rFonts w:ascii="Franklin Gothic Book" w:hAnsi="Franklin Gothic Book" w:cs="Arial"/>
          <w:color w:val="000000" w:themeColor="text1"/>
        </w:rPr>
        <w:t xml:space="preserve">'accountability' principle also requires that the School not only processes </w:t>
      </w:r>
      <w:r w:rsidR="007414D2">
        <w:rPr>
          <w:rFonts w:ascii="Franklin Gothic Book" w:hAnsi="Franklin Gothic Book" w:cs="Arial"/>
          <w:color w:val="000000" w:themeColor="text1"/>
        </w:rPr>
        <w:t>P</w:t>
      </w:r>
      <w:r w:rsidR="007414D2" w:rsidRPr="00DA0485">
        <w:rPr>
          <w:rFonts w:ascii="Franklin Gothic Book" w:hAnsi="Franklin Gothic Book" w:cs="Arial"/>
          <w:color w:val="000000" w:themeColor="text1"/>
        </w:rPr>
        <w:t>ersonal</w:t>
      </w:r>
      <w:r w:rsidRPr="00DA0485">
        <w:rPr>
          <w:rFonts w:ascii="Franklin Gothic Book" w:hAnsi="Franklin Gothic Book" w:cs="Arial"/>
          <w:color w:val="000000" w:themeColor="text1"/>
        </w:rPr>
        <w:t xml:space="preserve"> </w:t>
      </w:r>
      <w:r w:rsidR="00D32C0A">
        <w:rPr>
          <w:rFonts w:ascii="Franklin Gothic Book" w:hAnsi="Franklin Gothic Book" w:cs="Arial"/>
          <w:color w:val="000000" w:themeColor="text1"/>
        </w:rPr>
        <w:t>D</w:t>
      </w:r>
      <w:r w:rsidRPr="00DA0485">
        <w:rPr>
          <w:rFonts w:ascii="Franklin Gothic Book" w:hAnsi="Franklin Gothic Book" w:cs="Arial"/>
          <w:color w:val="000000" w:themeColor="text1"/>
        </w:rPr>
        <w:t>ata in a fair and legal manner but that we are also able to demonstrate that our processing is lawful.  This involves, among other things:</w:t>
      </w:r>
    </w:p>
    <w:p w14:paraId="00B95032" w14:textId="44A81BF0" w:rsidR="007139A7" w:rsidRPr="00DA0485" w:rsidRDefault="007139A7" w:rsidP="0012185F">
      <w:pPr>
        <w:numPr>
          <w:ilvl w:val="0"/>
          <w:numId w:val="6"/>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keeping records of our data </w:t>
      </w:r>
      <w:r w:rsidR="00D32C0A">
        <w:rPr>
          <w:rFonts w:ascii="Franklin Gothic Book" w:hAnsi="Franklin Gothic Book" w:cs="Arial"/>
          <w:color w:val="000000" w:themeColor="text1"/>
        </w:rPr>
        <w:t>P</w:t>
      </w:r>
      <w:r w:rsidRPr="00DA0485">
        <w:rPr>
          <w:rFonts w:ascii="Franklin Gothic Book" w:hAnsi="Franklin Gothic Book" w:cs="Arial"/>
          <w:color w:val="000000" w:themeColor="text1"/>
        </w:rPr>
        <w:t>rocessing activities, including by way of logs and policies;</w:t>
      </w:r>
    </w:p>
    <w:p w14:paraId="60463D38" w14:textId="61EA532A" w:rsidR="007139A7" w:rsidRPr="00DA0485" w:rsidRDefault="007139A7" w:rsidP="0012185F">
      <w:pPr>
        <w:numPr>
          <w:ilvl w:val="0"/>
          <w:numId w:val="6"/>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documenting significant decisions and assessments about how we use </w:t>
      </w:r>
      <w:r w:rsidR="00D32C0A">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D32C0A">
        <w:rPr>
          <w:rFonts w:ascii="Franklin Gothic Book" w:hAnsi="Franklin Gothic Book" w:cs="Arial"/>
          <w:color w:val="000000" w:themeColor="text1"/>
        </w:rPr>
        <w:t>D</w:t>
      </w:r>
      <w:r w:rsidRPr="00DA0485">
        <w:rPr>
          <w:rFonts w:ascii="Franklin Gothic Book" w:hAnsi="Franklin Gothic Book" w:cs="Arial"/>
          <w:color w:val="000000" w:themeColor="text1"/>
        </w:rPr>
        <w:t>ata</w:t>
      </w:r>
      <w:r w:rsidR="00D8482D" w:rsidRPr="00DA0485">
        <w:rPr>
          <w:rFonts w:ascii="Franklin Gothic Book" w:hAnsi="Franklin Gothic Book" w:cs="Arial"/>
          <w:color w:val="000000" w:themeColor="text1"/>
        </w:rPr>
        <w:t xml:space="preserve"> (including via formal risk assessment documents called Data Protection Impact Assessments)</w:t>
      </w:r>
      <w:r w:rsidRPr="00DA0485">
        <w:rPr>
          <w:rFonts w:ascii="Franklin Gothic Book" w:hAnsi="Franklin Gothic Book" w:cs="Arial"/>
          <w:color w:val="000000" w:themeColor="text1"/>
        </w:rPr>
        <w:t>; and</w:t>
      </w:r>
    </w:p>
    <w:p w14:paraId="01A769E3" w14:textId="717D62F4" w:rsidR="007139A7" w:rsidRPr="00DA0485" w:rsidRDefault="007139A7" w:rsidP="0012185F">
      <w:pPr>
        <w:numPr>
          <w:ilvl w:val="0"/>
          <w:numId w:val="6"/>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generally having an 'audit trail' vis-à-vis data protection and privacy matters, including for example when and how our Privacy Notice(s) were updated</w:t>
      </w:r>
      <w:r w:rsidR="00D8482D" w:rsidRPr="00DA0485">
        <w:rPr>
          <w:rFonts w:ascii="Franklin Gothic Book" w:hAnsi="Franklin Gothic Book" w:cs="Arial"/>
          <w:color w:val="000000" w:themeColor="text1"/>
        </w:rPr>
        <w:t xml:space="preserve">; when staff training was undertaken; </w:t>
      </w:r>
      <w:r w:rsidRPr="00DA0485">
        <w:rPr>
          <w:rFonts w:ascii="Franklin Gothic Book" w:hAnsi="Franklin Gothic Book" w:cs="Arial"/>
          <w:color w:val="000000" w:themeColor="text1"/>
        </w:rPr>
        <w:t>how and when</w:t>
      </w:r>
      <w:r w:rsidR="00D8482D" w:rsidRPr="00DA0485">
        <w:rPr>
          <w:rFonts w:ascii="Franklin Gothic Book" w:hAnsi="Franklin Gothic Book" w:cs="Arial"/>
          <w:color w:val="000000" w:themeColor="text1"/>
        </w:rPr>
        <w:t xml:space="preserve"> any</w:t>
      </w:r>
      <w:r w:rsidRPr="00DA0485">
        <w:rPr>
          <w:rFonts w:ascii="Franklin Gothic Book" w:hAnsi="Franklin Gothic Book" w:cs="Arial"/>
          <w:color w:val="000000" w:themeColor="text1"/>
        </w:rPr>
        <w:t xml:space="preserve"> data protection consents were collected from individuals</w:t>
      </w:r>
      <w:r w:rsidR="00D8482D"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 xml:space="preserve">how </w:t>
      </w:r>
      <w:r w:rsidR="00D32C0A">
        <w:rPr>
          <w:rFonts w:ascii="Franklin Gothic Book" w:hAnsi="Franklin Gothic Book" w:cs="Arial"/>
          <w:color w:val="000000" w:themeColor="text1"/>
        </w:rPr>
        <w:t>P</w:t>
      </w:r>
      <w:r w:rsidR="00D32C0A" w:rsidRPr="00DA0485">
        <w:rPr>
          <w:rFonts w:ascii="Franklin Gothic Book" w:hAnsi="Franklin Gothic Book" w:cs="Arial"/>
          <w:color w:val="000000" w:themeColor="text1"/>
        </w:rPr>
        <w:t xml:space="preserve">ersonal </w:t>
      </w:r>
      <w:r w:rsidR="00D32C0A">
        <w:rPr>
          <w:rFonts w:ascii="Franklin Gothic Book" w:hAnsi="Franklin Gothic Book" w:cs="Arial"/>
          <w:color w:val="000000" w:themeColor="text1"/>
        </w:rPr>
        <w:t>D</w:t>
      </w:r>
      <w:r w:rsidR="00D8482D" w:rsidRPr="00DA0485">
        <w:rPr>
          <w:rFonts w:ascii="Franklin Gothic Book" w:hAnsi="Franklin Gothic Book" w:cs="Arial"/>
          <w:color w:val="000000" w:themeColor="text1"/>
        </w:rPr>
        <w:t xml:space="preserve">ata </w:t>
      </w:r>
      <w:r w:rsidR="00D32C0A">
        <w:rPr>
          <w:rFonts w:ascii="Franklin Gothic Book" w:hAnsi="Franklin Gothic Book" w:cs="Arial"/>
          <w:color w:val="000000" w:themeColor="text1"/>
        </w:rPr>
        <w:t>B</w:t>
      </w:r>
      <w:r w:rsidRPr="00DA0485">
        <w:rPr>
          <w:rFonts w:ascii="Franklin Gothic Book" w:hAnsi="Franklin Gothic Book" w:cs="Arial"/>
          <w:color w:val="000000" w:themeColor="text1"/>
        </w:rPr>
        <w:t xml:space="preserve">reaches were dealt with, </w:t>
      </w:r>
      <w:r w:rsidR="00D8482D" w:rsidRPr="00DA0485">
        <w:rPr>
          <w:rFonts w:ascii="Franklin Gothic Book" w:hAnsi="Franklin Gothic Book" w:cs="Arial"/>
          <w:color w:val="000000" w:themeColor="text1"/>
        </w:rPr>
        <w:t>whether or not reported (and to whom)</w:t>
      </w:r>
      <w:r w:rsidR="006F04FA" w:rsidRPr="00DA0485">
        <w:rPr>
          <w:rFonts w:ascii="Franklin Gothic Book" w:hAnsi="Franklin Gothic Book" w:cs="Arial"/>
          <w:b/>
          <w:bCs/>
          <w:color w:val="000000" w:themeColor="text1"/>
        </w:rPr>
        <w:t>.</w:t>
      </w:r>
    </w:p>
    <w:p w14:paraId="0E95CE8F" w14:textId="63D9C6F2"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Lawful grounds for data processing</w:t>
      </w:r>
    </w:p>
    <w:p w14:paraId="2421F40E" w14:textId="1ED6BAC6"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Under the </w:t>
      </w:r>
      <w:r w:rsidR="006A51E0">
        <w:rPr>
          <w:rFonts w:ascii="Franklin Gothic Book" w:hAnsi="Franklin Gothic Book" w:cs="Arial"/>
          <w:color w:val="000000" w:themeColor="text1"/>
        </w:rPr>
        <w:t xml:space="preserve">UK </w:t>
      </w:r>
      <w:r w:rsidRPr="00DA0485">
        <w:rPr>
          <w:rFonts w:ascii="Franklin Gothic Book" w:hAnsi="Franklin Gothic Book" w:cs="Arial"/>
          <w:color w:val="000000" w:themeColor="text1"/>
        </w:rPr>
        <w:t xml:space="preserve">GDPR there are several different lawful grounds for processing </w:t>
      </w:r>
      <w:r w:rsidR="00D32C0A">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D32C0A">
        <w:rPr>
          <w:rFonts w:ascii="Franklin Gothic Book" w:hAnsi="Franklin Gothic Book" w:cs="Arial"/>
          <w:color w:val="000000" w:themeColor="text1"/>
        </w:rPr>
        <w:t>D</w:t>
      </w:r>
      <w:r w:rsidRPr="00DA0485">
        <w:rPr>
          <w:rFonts w:ascii="Franklin Gothic Book" w:hAnsi="Franklin Gothic Book" w:cs="Arial"/>
          <w:color w:val="000000" w:themeColor="text1"/>
        </w:rPr>
        <w:t>ata. One of these is consent. However, because the definition of what constitutes consent has been tightened under</w:t>
      </w:r>
      <w:r w:rsidR="006A51E0">
        <w:rPr>
          <w:rFonts w:ascii="Franklin Gothic Book" w:hAnsi="Franklin Gothic Book" w:cs="Arial"/>
          <w:color w:val="000000" w:themeColor="text1"/>
        </w:rPr>
        <w:t xml:space="preserve"> UK</w:t>
      </w:r>
      <w:r w:rsidRPr="00DA0485">
        <w:rPr>
          <w:rFonts w:ascii="Franklin Gothic Book" w:hAnsi="Franklin Gothic Book" w:cs="Arial"/>
          <w:color w:val="000000" w:themeColor="text1"/>
        </w:rPr>
        <w:t xml:space="preserve"> GDPR (and the fact that it can be withdrawn by the </w:t>
      </w:r>
      <w:r w:rsidR="000A6107">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0A6107">
        <w:rPr>
          <w:rFonts w:ascii="Franklin Gothic Book" w:hAnsi="Franklin Gothic Book" w:cs="Arial"/>
          <w:color w:val="000000" w:themeColor="text1"/>
        </w:rPr>
        <w:t>S</w:t>
      </w:r>
      <w:r w:rsidRPr="00DA0485">
        <w:rPr>
          <w:rFonts w:ascii="Franklin Gothic Book" w:hAnsi="Franklin Gothic Book" w:cs="Arial"/>
          <w:color w:val="000000" w:themeColor="text1"/>
        </w:rPr>
        <w:t xml:space="preserve">ubject) it is considered preferable </w:t>
      </w:r>
      <w:r w:rsidR="00D8482D" w:rsidRPr="00DA0485">
        <w:rPr>
          <w:rFonts w:ascii="Franklin Gothic Book" w:hAnsi="Franklin Gothic Book" w:cs="Arial"/>
          <w:color w:val="000000" w:themeColor="text1"/>
        </w:rPr>
        <w:t xml:space="preserve">for the School </w:t>
      </w:r>
      <w:r w:rsidRPr="00DA0485">
        <w:rPr>
          <w:rFonts w:ascii="Franklin Gothic Book" w:hAnsi="Franklin Gothic Book" w:cs="Arial"/>
          <w:color w:val="000000" w:themeColor="text1"/>
        </w:rPr>
        <w:t xml:space="preserve">to rely on another lawful ground where possible. </w:t>
      </w:r>
    </w:p>
    <w:p w14:paraId="459C9397" w14:textId="33A1384C"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lastRenderedPageBreak/>
        <w:t xml:space="preserve">One of these alternative grounds is 'legitimate interests'. However, it does require transparency and a balancing assessment between the rights of the individual and the interests of the </w:t>
      </w:r>
      <w:r w:rsidR="00D8482D" w:rsidRPr="00DA0485">
        <w:rPr>
          <w:rFonts w:ascii="Franklin Gothic Book" w:hAnsi="Franklin Gothic Book" w:cs="Arial"/>
          <w:color w:val="000000" w:themeColor="text1"/>
        </w:rPr>
        <w:t>School</w:t>
      </w:r>
      <w:r w:rsidRPr="00DA0485">
        <w:rPr>
          <w:rFonts w:ascii="Franklin Gothic Book" w:hAnsi="Franklin Gothic Book" w:cs="Arial"/>
          <w:color w:val="000000" w:themeColor="text1"/>
        </w:rPr>
        <w:t xml:space="preserve">.  </w:t>
      </w:r>
    </w:p>
    <w:p w14:paraId="22D6E987" w14:textId="371BBB77"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Other lawful grounds</w:t>
      </w:r>
      <w:r w:rsidR="002714E2">
        <w:rPr>
          <w:rFonts w:ascii="Franklin Gothic Book" w:hAnsi="Franklin Gothic Book" w:cs="Arial"/>
          <w:color w:val="000000" w:themeColor="text1"/>
        </w:rPr>
        <w:t xml:space="preserve"> upon which the School may rely,</w:t>
      </w:r>
      <w:r w:rsidR="00A444D8" w:rsidRPr="00DA0485">
        <w:rPr>
          <w:rFonts w:ascii="Franklin Gothic Book" w:hAnsi="Franklin Gothic Book" w:cs="Arial"/>
          <w:color w:val="000000" w:themeColor="text1"/>
        </w:rPr>
        <w:t xml:space="preserve"> </w:t>
      </w:r>
      <w:r w:rsidR="001524B0" w:rsidRPr="00DA0485">
        <w:rPr>
          <w:rFonts w:ascii="Franklin Gothic Book" w:hAnsi="Franklin Gothic Book" w:cs="Arial"/>
          <w:bCs/>
          <w:color w:val="000000" w:themeColor="text1"/>
        </w:rPr>
        <w:t xml:space="preserve">in addition to consent and legitimate </w:t>
      </w:r>
      <w:r w:rsidR="00276B86" w:rsidRPr="00DA0485">
        <w:rPr>
          <w:rFonts w:ascii="Franklin Gothic Book" w:hAnsi="Franklin Gothic Book" w:cs="Arial"/>
          <w:bCs/>
          <w:color w:val="000000" w:themeColor="text1"/>
        </w:rPr>
        <w:t xml:space="preserve">interest </w:t>
      </w:r>
      <w:r w:rsidR="00276B86" w:rsidRPr="00DA0485">
        <w:rPr>
          <w:rFonts w:ascii="Franklin Gothic Book" w:hAnsi="Franklin Gothic Book" w:cs="Arial"/>
          <w:color w:val="000000" w:themeColor="text1"/>
        </w:rPr>
        <w:t>include</w:t>
      </w:r>
      <w:r w:rsidRPr="00DA0485">
        <w:rPr>
          <w:rFonts w:ascii="Franklin Gothic Book" w:hAnsi="Franklin Gothic Book" w:cs="Arial"/>
          <w:color w:val="000000" w:themeColor="text1"/>
        </w:rPr>
        <w:t>:</w:t>
      </w:r>
    </w:p>
    <w:p w14:paraId="29C99DC9" w14:textId="7A1E00C1" w:rsidR="007139A7" w:rsidRPr="00DA0485" w:rsidRDefault="007139A7" w:rsidP="0012185F">
      <w:pPr>
        <w:numPr>
          <w:ilvl w:val="0"/>
          <w:numId w:val="8"/>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compliance with a legal obligation, including in connection with employment</w:t>
      </w:r>
      <w:r w:rsidR="00266405" w:rsidRPr="00DA0485">
        <w:rPr>
          <w:rFonts w:ascii="Franklin Gothic Book" w:hAnsi="Franklin Gothic Book" w:cs="Arial"/>
          <w:color w:val="000000" w:themeColor="text1"/>
        </w:rPr>
        <w:t>, engagement of services</w:t>
      </w:r>
      <w:r w:rsidRPr="00DA0485">
        <w:rPr>
          <w:rFonts w:ascii="Franklin Gothic Book" w:hAnsi="Franklin Gothic Book" w:cs="Arial"/>
          <w:color w:val="000000" w:themeColor="text1"/>
        </w:rPr>
        <w:t xml:space="preserve"> and diversity;</w:t>
      </w:r>
    </w:p>
    <w:p w14:paraId="36B6F546" w14:textId="6CCFCA69" w:rsidR="007139A7" w:rsidRDefault="007139A7" w:rsidP="0012185F">
      <w:pPr>
        <w:numPr>
          <w:ilvl w:val="0"/>
          <w:numId w:val="8"/>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contractual necessity, e.g. to perform a contract with staff or parents</w:t>
      </w:r>
      <w:r w:rsidR="00266405" w:rsidRPr="00DA0485">
        <w:rPr>
          <w:rFonts w:ascii="Franklin Gothic Book" w:hAnsi="Franklin Gothic Book" w:cs="Arial"/>
          <w:color w:val="000000" w:themeColor="text1"/>
        </w:rPr>
        <w:t>, or the engagement of contractors</w:t>
      </w:r>
      <w:r w:rsidRPr="00DA0485">
        <w:rPr>
          <w:rFonts w:ascii="Franklin Gothic Book" w:hAnsi="Franklin Gothic Book" w:cs="Arial"/>
          <w:color w:val="000000" w:themeColor="text1"/>
        </w:rPr>
        <w:t>;</w:t>
      </w:r>
    </w:p>
    <w:p w14:paraId="307C1D7D" w14:textId="5AB0A029" w:rsidR="002714E2" w:rsidRPr="00DA0485" w:rsidRDefault="002714E2" w:rsidP="0012185F">
      <w:pPr>
        <w:numPr>
          <w:ilvl w:val="0"/>
          <w:numId w:val="8"/>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to protect the Data Subject’s vital interests;</w:t>
      </w:r>
    </w:p>
    <w:p w14:paraId="23EC3C53" w14:textId="0A27DF52" w:rsidR="007139A7" w:rsidRPr="00DA0485" w:rsidRDefault="002714E2" w:rsidP="002714E2">
      <w:pPr>
        <w:spacing w:line="23" w:lineRule="atLeast"/>
        <w:ind w:left="360"/>
        <w:jc w:val="both"/>
        <w:rPr>
          <w:rFonts w:ascii="Franklin Gothic Book" w:hAnsi="Franklin Gothic Book" w:cs="Arial"/>
          <w:color w:val="000000" w:themeColor="text1"/>
        </w:rPr>
      </w:pPr>
      <w:r>
        <w:rPr>
          <w:rFonts w:ascii="Franklin Gothic Book" w:hAnsi="Franklin Gothic Book" w:cs="Arial"/>
          <w:color w:val="000000" w:themeColor="text1"/>
        </w:rPr>
        <w:t xml:space="preserve">There are other rules relating to the </w:t>
      </w:r>
      <w:r w:rsidR="007139A7" w:rsidRPr="00DA0485">
        <w:rPr>
          <w:rFonts w:ascii="Franklin Gothic Book" w:hAnsi="Franklin Gothic Book" w:cs="Arial"/>
          <w:color w:val="000000" w:themeColor="text1"/>
        </w:rPr>
        <w:t>processing special categories of personal data (such as health information), which includes explicit consent, emergencies, and specific public interest grounds.</w:t>
      </w:r>
    </w:p>
    <w:p w14:paraId="38D2F0FA" w14:textId="1E9468D9"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Headline responsibilities of all staff</w:t>
      </w:r>
    </w:p>
    <w:p w14:paraId="047B0EAF" w14:textId="77777777" w:rsidR="00487C0B" w:rsidRPr="00DA0485" w:rsidRDefault="007139A7" w:rsidP="0012185F">
      <w:pPr>
        <w:spacing w:line="23" w:lineRule="atLeast"/>
        <w:jc w:val="both"/>
        <w:rPr>
          <w:rFonts w:ascii="Franklin Gothic Book" w:hAnsi="Franklin Gothic Book" w:cs="Arial"/>
          <w:b/>
          <w:color w:val="000000" w:themeColor="text1"/>
        </w:rPr>
      </w:pPr>
      <w:r w:rsidRPr="00DA0485">
        <w:rPr>
          <w:rFonts w:ascii="Franklin Gothic Book" w:hAnsi="Franklin Gothic Book" w:cs="Arial"/>
          <w:b/>
          <w:color w:val="000000" w:themeColor="text1"/>
        </w:rPr>
        <w:t>Record-keeping</w:t>
      </w:r>
      <w:r w:rsidR="00487C0B" w:rsidRPr="00DA0485">
        <w:rPr>
          <w:rFonts w:ascii="Franklin Gothic Book" w:hAnsi="Franklin Gothic Book" w:cs="Arial"/>
          <w:b/>
          <w:color w:val="000000" w:themeColor="text1"/>
        </w:rPr>
        <w:t xml:space="preserve"> </w:t>
      </w:r>
    </w:p>
    <w:p w14:paraId="5D6F0150" w14:textId="3B839292"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It is important that </w:t>
      </w:r>
      <w:r w:rsidR="007414D2">
        <w:rPr>
          <w:rFonts w:ascii="Franklin Gothic Book" w:hAnsi="Franklin Gothic Book" w:cs="Arial"/>
          <w:color w:val="000000" w:themeColor="text1"/>
        </w:rPr>
        <w:t>P</w:t>
      </w:r>
      <w:r w:rsidR="007414D2" w:rsidRPr="00DA0485">
        <w:rPr>
          <w:rFonts w:ascii="Franklin Gothic Book" w:hAnsi="Franklin Gothic Book" w:cs="Arial"/>
          <w:color w:val="000000" w:themeColor="text1"/>
        </w:rPr>
        <w:t>ersonal</w:t>
      </w:r>
      <w:r w:rsidRPr="00DA0485">
        <w:rPr>
          <w:rFonts w:ascii="Franklin Gothic Book" w:hAnsi="Franklin Gothic Book" w:cs="Arial"/>
          <w:color w:val="000000" w:themeColor="text1"/>
        </w:rPr>
        <w:t xml:space="preserve"> </w:t>
      </w:r>
      <w:r w:rsidR="002714E2">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held by the School is accurate, fair and adequate. </w:t>
      </w:r>
      <w:r w:rsidR="00D8482D" w:rsidRPr="00DA0485">
        <w:rPr>
          <w:rFonts w:ascii="Franklin Gothic Book" w:hAnsi="Franklin Gothic Book" w:cs="Arial"/>
          <w:color w:val="000000" w:themeColor="text1"/>
        </w:rPr>
        <w:t xml:space="preserve">Staff </w:t>
      </w:r>
      <w:r w:rsidRPr="00DA0485">
        <w:rPr>
          <w:rFonts w:ascii="Franklin Gothic Book" w:hAnsi="Franklin Gothic Book" w:cs="Arial"/>
          <w:color w:val="000000" w:themeColor="text1"/>
        </w:rPr>
        <w:t xml:space="preserve">are required to inform the School if </w:t>
      </w:r>
      <w:r w:rsidR="00D8482D" w:rsidRPr="00DA0485">
        <w:rPr>
          <w:rFonts w:ascii="Franklin Gothic Book" w:hAnsi="Franklin Gothic Book" w:cs="Arial"/>
          <w:color w:val="000000" w:themeColor="text1"/>
        </w:rPr>
        <w:t xml:space="preserve">they </w:t>
      </w:r>
      <w:r w:rsidRPr="00DA0485">
        <w:rPr>
          <w:rFonts w:ascii="Franklin Gothic Book" w:hAnsi="Franklin Gothic Book" w:cs="Arial"/>
          <w:color w:val="000000" w:themeColor="text1"/>
        </w:rPr>
        <w:t xml:space="preserve">believe that </w:t>
      </w:r>
      <w:r w:rsidR="00D8482D" w:rsidRPr="00DA0485">
        <w:rPr>
          <w:rFonts w:ascii="Franklin Gothic Book" w:hAnsi="Franklin Gothic Book" w:cs="Arial"/>
          <w:color w:val="000000" w:themeColor="text1"/>
        </w:rPr>
        <w:t xml:space="preserve">any </w:t>
      </w:r>
      <w:r w:rsidR="002714E2">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2714E2">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is inaccurate or untrue or if you are dissatisfied with </w:t>
      </w:r>
      <w:r w:rsidR="00D8482D" w:rsidRPr="00DA0485">
        <w:rPr>
          <w:rFonts w:ascii="Franklin Gothic Book" w:hAnsi="Franklin Gothic Book" w:cs="Arial"/>
          <w:color w:val="000000" w:themeColor="text1"/>
        </w:rPr>
        <w:t>how it is recorded</w:t>
      </w:r>
      <w:r w:rsidRPr="00DA0485">
        <w:rPr>
          <w:rFonts w:ascii="Franklin Gothic Book" w:hAnsi="Franklin Gothic Book" w:cs="Arial"/>
          <w:color w:val="000000" w:themeColor="text1"/>
        </w:rPr>
        <w:t xml:space="preserve">. </w:t>
      </w:r>
      <w:r w:rsidR="002D2A21" w:rsidRPr="00DA0485">
        <w:rPr>
          <w:rFonts w:ascii="Franklin Gothic Book" w:hAnsi="Franklin Gothic Book" w:cs="Arial"/>
          <w:color w:val="000000" w:themeColor="text1"/>
        </w:rPr>
        <w:t xml:space="preserve">This applies to how staff record their own data, and </w:t>
      </w:r>
      <w:r w:rsidRPr="00DA0485">
        <w:rPr>
          <w:rFonts w:ascii="Franklin Gothic Book" w:hAnsi="Franklin Gothic Book" w:cs="Arial"/>
          <w:color w:val="000000" w:themeColor="text1"/>
        </w:rPr>
        <w:t xml:space="preserve">the </w:t>
      </w:r>
      <w:r w:rsidR="002714E2">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2714E2">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of others – in particular colleagues, pupils and their parents – </w:t>
      </w:r>
      <w:r w:rsidR="002D2A21" w:rsidRPr="00DA0485">
        <w:rPr>
          <w:rFonts w:ascii="Franklin Gothic Book" w:hAnsi="Franklin Gothic Book" w:cs="Arial"/>
          <w:color w:val="000000" w:themeColor="text1"/>
        </w:rPr>
        <w:t xml:space="preserve">in a way that </w:t>
      </w:r>
      <w:r w:rsidRPr="00DA0485">
        <w:rPr>
          <w:rFonts w:ascii="Franklin Gothic Book" w:hAnsi="Franklin Gothic Book" w:cs="Arial"/>
          <w:color w:val="000000" w:themeColor="text1"/>
        </w:rPr>
        <w:t>is professional and appropriate.</w:t>
      </w:r>
    </w:p>
    <w:p w14:paraId="06925566" w14:textId="01B97131"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Staff should be aware of the rights set out below, whereby any individuals about whom they record information on School business </w:t>
      </w:r>
      <w:r w:rsidR="000245FA" w:rsidRPr="00DA0485">
        <w:rPr>
          <w:rFonts w:ascii="Franklin Gothic Book" w:hAnsi="Franklin Gothic Book" w:cs="Arial"/>
          <w:color w:val="000000" w:themeColor="text1"/>
        </w:rPr>
        <w:t xml:space="preserve">(notably in emails and notes) digitally or in hard copy files </w:t>
      </w:r>
      <w:r w:rsidRPr="00DA0485">
        <w:rPr>
          <w:rFonts w:ascii="Franklin Gothic Book" w:hAnsi="Franklin Gothic Book" w:cs="Arial"/>
          <w:color w:val="000000" w:themeColor="text1"/>
        </w:rPr>
        <w:t xml:space="preserve">may have the right to see that information. This absolutely must not discourage staff from recording necessary and sometimes difficult records of incidents or conversations involving colleagues or pupils, in accordance with the School’s other policies, and grounds may sometimes exist to withhold these from such requests. However, the starting position </w:t>
      </w:r>
      <w:r w:rsidR="000245FA" w:rsidRPr="00DA0485">
        <w:rPr>
          <w:rFonts w:ascii="Franklin Gothic Book" w:hAnsi="Franklin Gothic Book" w:cs="Arial"/>
          <w:color w:val="000000" w:themeColor="text1"/>
        </w:rPr>
        <w:t xml:space="preserve">for staff </w:t>
      </w:r>
      <w:r w:rsidRPr="00DA0485">
        <w:rPr>
          <w:rFonts w:ascii="Franklin Gothic Book" w:hAnsi="Franklin Gothic Book" w:cs="Arial"/>
          <w:color w:val="000000" w:themeColor="text1"/>
        </w:rPr>
        <w:t xml:space="preserve">is to record every document or email in </w:t>
      </w:r>
      <w:r w:rsidR="000245FA" w:rsidRPr="00DA0485">
        <w:rPr>
          <w:rFonts w:ascii="Franklin Gothic Book" w:hAnsi="Franklin Gothic Book" w:cs="Arial"/>
          <w:color w:val="000000" w:themeColor="text1"/>
        </w:rPr>
        <w:t>a form they would be prepared to</w:t>
      </w:r>
      <w:r w:rsidRPr="00DA0485">
        <w:rPr>
          <w:rFonts w:ascii="Franklin Gothic Book" w:hAnsi="Franklin Gothic Book" w:cs="Arial"/>
          <w:color w:val="000000" w:themeColor="text1"/>
        </w:rPr>
        <w:t xml:space="preserve"> stand by </w:t>
      </w:r>
      <w:r w:rsidR="000245FA" w:rsidRPr="00DA0485">
        <w:rPr>
          <w:rFonts w:ascii="Franklin Gothic Book" w:hAnsi="Franklin Gothic Book" w:cs="Arial"/>
          <w:color w:val="000000" w:themeColor="text1"/>
        </w:rPr>
        <w:t>should</w:t>
      </w:r>
      <w:r w:rsidRPr="00DA0485">
        <w:rPr>
          <w:rFonts w:ascii="Franklin Gothic Book" w:hAnsi="Franklin Gothic Book" w:cs="Arial"/>
          <w:color w:val="000000" w:themeColor="text1"/>
        </w:rPr>
        <w:t xml:space="preserve"> the person about whom it was recorded </w:t>
      </w:r>
      <w:r w:rsidR="000245FA" w:rsidRPr="00DA0485">
        <w:rPr>
          <w:rFonts w:ascii="Franklin Gothic Book" w:hAnsi="Franklin Gothic Book" w:cs="Arial"/>
          <w:color w:val="000000" w:themeColor="text1"/>
        </w:rPr>
        <w:t xml:space="preserve">ask </w:t>
      </w:r>
      <w:r w:rsidRPr="00DA0485">
        <w:rPr>
          <w:rFonts w:ascii="Franklin Gothic Book" w:hAnsi="Franklin Gothic Book" w:cs="Arial"/>
          <w:color w:val="000000" w:themeColor="text1"/>
        </w:rPr>
        <w:t>to see it.</w:t>
      </w:r>
      <w:r w:rsidR="000245FA" w:rsidRPr="00DA0485">
        <w:rPr>
          <w:rFonts w:ascii="Franklin Gothic Book" w:hAnsi="Franklin Gothic Book" w:cs="Arial"/>
          <w:color w:val="000000" w:themeColor="text1"/>
        </w:rPr>
        <w:t xml:space="preserve"> </w:t>
      </w:r>
    </w:p>
    <w:p w14:paraId="36E2DCC8" w14:textId="77777777" w:rsidR="007139A7" w:rsidRPr="00DA0485" w:rsidRDefault="007139A7" w:rsidP="0012185F">
      <w:pPr>
        <w:spacing w:line="23" w:lineRule="atLeast"/>
        <w:jc w:val="both"/>
        <w:rPr>
          <w:rFonts w:ascii="Franklin Gothic Book" w:hAnsi="Franklin Gothic Book" w:cs="Arial"/>
          <w:b/>
          <w:color w:val="000000" w:themeColor="text1"/>
        </w:rPr>
      </w:pPr>
      <w:r w:rsidRPr="00DA0485">
        <w:rPr>
          <w:rFonts w:ascii="Franklin Gothic Book" w:hAnsi="Franklin Gothic Book" w:cs="Arial"/>
          <w:b/>
          <w:color w:val="000000" w:themeColor="text1"/>
        </w:rPr>
        <w:t>Data handling</w:t>
      </w:r>
    </w:p>
    <w:p w14:paraId="383CBD5F" w14:textId="1D1142E5"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All staff have a responsibility to handle the </w:t>
      </w:r>
      <w:r w:rsidR="00B9235F">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B9235F">
        <w:rPr>
          <w:rFonts w:ascii="Franklin Gothic Book" w:hAnsi="Franklin Gothic Book" w:cs="Arial"/>
          <w:color w:val="000000" w:themeColor="text1"/>
        </w:rPr>
        <w:t>D</w:t>
      </w:r>
      <w:r w:rsidRPr="00DA0485">
        <w:rPr>
          <w:rFonts w:ascii="Franklin Gothic Book" w:hAnsi="Franklin Gothic Book" w:cs="Arial"/>
          <w:color w:val="000000" w:themeColor="text1"/>
        </w:rPr>
        <w:t>ata which they come into contact with fairly, lawfully, responsibly and securely and in accordance with the</w:t>
      </w:r>
      <w:r w:rsidR="008F22D2" w:rsidRPr="00DA0485">
        <w:rPr>
          <w:rFonts w:ascii="Franklin Gothic Book" w:hAnsi="Franklin Gothic Book" w:cs="Arial"/>
          <w:color w:val="000000" w:themeColor="text1"/>
        </w:rPr>
        <w:t xml:space="preserve"> staff handbook</w:t>
      </w:r>
      <w:r w:rsidRPr="00DA0485">
        <w:rPr>
          <w:rFonts w:ascii="Franklin Gothic Book" w:hAnsi="Franklin Gothic Book" w:cs="Arial"/>
          <w:color w:val="000000" w:themeColor="text1"/>
        </w:rPr>
        <w:t xml:space="preserve"> and all relevant School policies and procedures</w:t>
      </w:r>
      <w:r w:rsidR="009862E8" w:rsidRPr="00DA0485">
        <w:rPr>
          <w:rFonts w:ascii="Franklin Gothic Book" w:hAnsi="Franklin Gothic Book" w:cs="Arial"/>
          <w:color w:val="000000" w:themeColor="text1"/>
        </w:rPr>
        <w:t xml:space="preserve"> (to the extent applicable to them)</w:t>
      </w:r>
      <w:r w:rsidRPr="00DA0485">
        <w:rPr>
          <w:rFonts w:ascii="Franklin Gothic Book" w:hAnsi="Franklin Gothic Book" w:cs="Arial"/>
          <w:color w:val="000000" w:themeColor="text1"/>
        </w:rPr>
        <w:t>. In particular, there are data protection implications across a number of areas of the School’s wider responsibilities such as safeguarding and IT security, so all staff should read and comply with the following policies</w:t>
      </w:r>
      <w:r w:rsidR="00B9235F">
        <w:rPr>
          <w:rFonts w:ascii="Franklin Gothic Book" w:hAnsi="Franklin Gothic Book" w:cs="Arial"/>
          <w:color w:val="000000" w:themeColor="text1"/>
        </w:rPr>
        <w:t xml:space="preserve"> in particular</w:t>
      </w:r>
      <w:r w:rsidRPr="00DA0485">
        <w:rPr>
          <w:rFonts w:ascii="Franklin Gothic Book" w:hAnsi="Franklin Gothic Book" w:cs="Arial"/>
          <w:color w:val="000000" w:themeColor="text1"/>
        </w:rPr>
        <w:t>:</w:t>
      </w:r>
    </w:p>
    <w:p w14:paraId="15A8EE4A" w14:textId="3F358528" w:rsidR="00733834" w:rsidRPr="00DA0485" w:rsidRDefault="00733834"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CCTV</w:t>
      </w:r>
    </w:p>
    <w:p w14:paraId="034217C4" w14:textId="33D45588" w:rsidR="00733834" w:rsidRPr="00DA0485" w:rsidRDefault="00733834"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Data Security Breach</w:t>
      </w:r>
    </w:p>
    <w:p w14:paraId="73E21ABE" w14:textId="75B11B06" w:rsidR="00733834" w:rsidRPr="00DA0485" w:rsidRDefault="00733834"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Online safety IT and Acceptable Use</w:t>
      </w:r>
    </w:p>
    <w:p w14:paraId="2666B024" w14:textId="1F4F99DD" w:rsidR="00733834" w:rsidRPr="00DA0485" w:rsidRDefault="00733834"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Privacy Notice Parents &amp; Pupils</w:t>
      </w:r>
    </w:p>
    <w:p w14:paraId="4BCE7047" w14:textId="4E49ABFC" w:rsidR="00733834" w:rsidRPr="00DA0485" w:rsidRDefault="008F22D2"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Safeguarding Policy</w:t>
      </w:r>
    </w:p>
    <w:p w14:paraId="7B57CE24" w14:textId="51412AD7" w:rsidR="008F22D2" w:rsidRPr="00DA0485" w:rsidRDefault="008F22D2"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lastRenderedPageBreak/>
        <w:t>Staff Code of Conduct</w:t>
      </w:r>
    </w:p>
    <w:p w14:paraId="4C155C7C" w14:textId="7B2872A5" w:rsidR="008F22D2" w:rsidRPr="00DA0485" w:rsidRDefault="008F22D2"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Taking, Storing and using Images of Pupils</w:t>
      </w:r>
    </w:p>
    <w:p w14:paraId="59C320D8" w14:textId="035B930C" w:rsidR="00BF25E8" w:rsidRPr="00DA0485" w:rsidRDefault="00276B86"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bCs/>
          <w:color w:val="000000" w:themeColor="text1"/>
        </w:rPr>
        <w:t>Remote working</w:t>
      </w:r>
    </w:p>
    <w:p w14:paraId="7BCAAD3A" w14:textId="32B2C007"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Responsible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rocessing also extends to the creation and generation of new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ata / records, as above, which should always be done fairly, lawfully, responsibly and securely.</w:t>
      </w:r>
    </w:p>
    <w:p w14:paraId="002304F0" w14:textId="77777777" w:rsidR="00DA0485" w:rsidRDefault="00DA0485" w:rsidP="0012185F">
      <w:pPr>
        <w:spacing w:line="23" w:lineRule="atLeast"/>
        <w:jc w:val="both"/>
        <w:rPr>
          <w:rFonts w:ascii="Franklin Gothic Book" w:hAnsi="Franklin Gothic Book" w:cs="Arial"/>
          <w:b/>
          <w:color w:val="000000" w:themeColor="text1"/>
        </w:rPr>
      </w:pPr>
    </w:p>
    <w:p w14:paraId="2964790A" w14:textId="3C9D4C26" w:rsidR="007139A7" w:rsidRPr="00DA0485" w:rsidRDefault="007139A7" w:rsidP="0012185F">
      <w:pPr>
        <w:spacing w:line="23" w:lineRule="atLeast"/>
        <w:jc w:val="both"/>
        <w:rPr>
          <w:rFonts w:ascii="Franklin Gothic Book" w:hAnsi="Franklin Gothic Book" w:cs="Arial"/>
          <w:b/>
          <w:color w:val="000000" w:themeColor="text1"/>
        </w:rPr>
      </w:pPr>
      <w:r w:rsidRPr="00DA0485">
        <w:rPr>
          <w:rFonts w:ascii="Franklin Gothic Book" w:hAnsi="Franklin Gothic Book" w:cs="Arial"/>
          <w:b/>
          <w:color w:val="000000" w:themeColor="text1"/>
        </w:rPr>
        <w:t xml:space="preserve">Avoiding, mitigating and reporting </w:t>
      </w:r>
      <w:r w:rsidR="001A53C5">
        <w:rPr>
          <w:rFonts w:ascii="Franklin Gothic Book" w:hAnsi="Franklin Gothic Book" w:cs="Arial"/>
          <w:b/>
          <w:color w:val="000000" w:themeColor="text1"/>
        </w:rPr>
        <w:t>a Personal D</w:t>
      </w:r>
      <w:r w:rsidRPr="00DA0485">
        <w:rPr>
          <w:rFonts w:ascii="Franklin Gothic Book" w:hAnsi="Franklin Gothic Book" w:cs="Arial"/>
          <w:b/>
          <w:color w:val="000000" w:themeColor="text1"/>
        </w:rPr>
        <w:t xml:space="preserve">ata </w:t>
      </w:r>
      <w:r w:rsidR="001A53C5">
        <w:rPr>
          <w:rFonts w:ascii="Franklin Gothic Book" w:hAnsi="Franklin Gothic Book" w:cs="Arial"/>
          <w:b/>
          <w:color w:val="000000" w:themeColor="text1"/>
        </w:rPr>
        <w:t>B</w:t>
      </w:r>
      <w:r w:rsidRPr="00DA0485">
        <w:rPr>
          <w:rFonts w:ascii="Franklin Gothic Book" w:hAnsi="Franklin Gothic Book" w:cs="Arial"/>
          <w:b/>
          <w:color w:val="000000" w:themeColor="text1"/>
        </w:rPr>
        <w:t>reach</w:t>
      </w:r>
    </w:p>
    <w:p w14:paraId="0E844EED" w14:textId="75B18416"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One of the key obligations contained in the </w:t>
      </w:r>
      <w:r w:rsidR="006A51E0">
        <w:rPr>
          <w:rFonts w:ascii="Franklin Gothic Book" w:hAnsi="Franklin Gothic Book" w:cs="Arial"/>
          <w:color w:val="000000" w:themeColor="text1"/>
        </w:rPr>
        <w:t xml:space="preserve">UK </w:t>
      </w:r>
      <w:r w:rsidRPr="00DA0485">
        <w:rPr>
          <w:rFonts w:ascii="Franklin Gothic Book" w:hAnsi="Franklin Gothic Book" w:cs="Arial"/>
          <w:color w:val="000000" w:themeColor="text1"/>
        </w:rPr>
        <w:t xml:space="preserve">GDPR is on reporting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B</w:t>
      </w:r>
      <w:r w:rsidRPr="00DA0485">
        <w:rPr>
          <w:rFonts w:ascii="Franklin Gothic Book" w:hAnsi="Franklin Gothic Book" w:cs="Arial"/>
          <w:color w:val="000000" w:themeColor="text1"/>
        </w:rPr>
        <w:t xml:space="preserve">reaches. Data </w:t>
      </w:r>
      <w:r w:rsidR="001A53C5">
        <w:rPr>
          <w:rFonts w:ascii="Franklin Gothic Book" w:hAnsi="Franklin Gothic Book" w:cs="Arial"/>
          <w:color w:val="000000" w:themeColor="text1"/>
        </w:rPr>
        <w:t>C</w:t>
      </w:r>
      <w:r w:rsidRPr="00DA0485">
        <w:rPr>
          <w:rFonts w:ascii="Franklin Gothic Book" w:hAnsi="Franklin Gothic Book" w:cs="Arial"/>
          <w:color w:val="000000" w:themeColor="text1"/>
        </w:rPr>
        <w:t xml:space="preserve">ontrollers must report certain types of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B</w:t>
      </w:r>
      <w:r w:rsidRPr="00DA0485">
        <w:rPr>
          <w:rFonts w:ascii="Franklin Gothic Book" w:hAnsi="Franklin Gothic Book" w:cs="Arial"/>
          <w:color w:val="000000" w:themeColor="text1"/>
        </w:rPr>
        <w:t xml:space="preserve">reach (those which risk an impact to individuals) to the ICO within 72 hours. </w:t>
      </w:r>
    </w:p>
    <w:p w14:paraId="04D488DB" w14:textId="66BE3015"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In addition, </w:t>
      </w:r>
      <w:r w:rsidR="001A53C5">
        <w:rPr>
          <w:rFonts w:ascii="Franklin Gothic Book" w:hAnsi="Franklin Gothic Book" w:cs="Arial"/>
          <w:color w:val="000000" w:themeColor="text1"/>
        </w:rPr>
        <w:t>D</w:t>
      </w:r>
      <w:r w:rsidR="001A53C5"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C</w:t>
      </w:r>
      <w:r w:rsidRPr="00DA0485">
        <w:rPr>
          <w:rFonts w:ascii="Franklin Gothic Book" w:hAnsi="Franklin Gothic Book" w:cs="Arial"/>
          <w:color w:val="000000" w:themeColor="text1"/>
        </w:rPr>
        <w:t xml:space="preserve">ontrollers must notify individuals affected if the breach is likely to result in a "high risk" to their rights and freedoms. In any event, the School must keep a record of any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B</w:t>
      </w:r>
      <w:r w:rsidRPr="00DA0485">
        <w:rPr>
          <w:rFonts w:ascii="Franklin Gothic Book" w:hAnsi="Franklin Gothic Book" w:cs="Arial"/>
          <w:color w:val="000000" w:themeColor="text1"/>
        </w:rPr>
        <w:t xml:space="preserve">reaches, regardless of whether we need to notify the ICO. If </w:t>
      </w:r>
      <w:r w:rsidR="000245FA" w:rsidRPr="00DA0485">
        <w:rPr>
          <w:rFonts w:ascii="Franklin Gothic Book" w:hAnsi="Franklin Gothic Book" w:cs="Arial"/>
          <w:color w:val="000000" w:themeColor="text1"/>
        </w:rPr>
        <w:t xml:space="preserve">staff </w:t>
      </w:r>
      <w:r w:rsidRPr="00DA0485">
        <w:rPr>
          <w:rFonts w:ascii="Franklin Gothic Book" w:hAnsi="Franklin Gothic Book" w:cs="Arial"/>
          <w:color w:val="000000" w:themeColor="text1"/>
        </w:rPr>
        <w:t xml:space="preserve">become aware of a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B</w:t>
      </w:r>
      <w:r w:rsidRPr="00DA0485">
        <w:rPr>
          <w:rFonts w:ascii="Franklin Gothic Book" w:hAnsi="Franklin Gothic Book" w:cs="Arial"/>
          <w:color w:val="000000" w:themeColor="text1"/>
        </w:rPr>
        <w:t xml:space="preserve">reach </w:t>
      </w:r>
      <w:r w:rsidR="000245FA" w:rsidRPr="00DA0485">
        <w:rPr>
          <w:rFonts w:ascii="Franklin Gothic Book" w:hAnsi="Franklin Gothic Book" w:cs="Arial"/>
          <w:color w:val="000000" w:themeColor="text1"/>
        </w:rPr>
        <w:t xml:space="preserve">they </w:t>
      </w:r>
      <w:r w:rsidRPr="00DA0485">
        <w:rPr>
          <w:rFonts w:ascii="Franklin Gothic Book" w:hAnsi="Franklin Gothic Book" w:cs="Arial"/>
          <w:color w:val="000000" w:themeColor="text1"/>
        </w:rPr>
        <w:t>must notify</w:t>
      </w:r>
      <w:r w:rsidR="008F22D2" w:rsidRPr="00DA0485">
        <w:rPr>
          <w:rFonts w:ascii="Franklin Gothic Book" w:hAnsi="Franklin Gothic Book" w:cs="Arial"/>
          <w:color w:val="000000" w:themeColor="text1"/>
        </w:rPr>
        <w:t xml:space="preserve"> </w:t>
      </w:r>
      <w:r w:rsidR="001A53C5">
        <w:rPr>
          <w:rFonts w:ascii="Franklin Gothic Book" w:hAnsi="Franklin Gothic Book" w:cs="Arial"/>
          <w:color w:val="000000" w:themeColor="text1"/>
        </w:rPr>
        <w:t xml:space="preserve">the Data Protection Lead, </w:t>
      </w:r>
      <w:r w:rsidR="008F22D2" w:rsidRPr="00DA0485">
        <w:rPr>
          <w:rFonts w:ascii="Franklin Gothic Book" w:hAnsi="Franklin Gothic Book" w:cs="Arial"/>
          <w:color w:val="000000" w:themeColor="text1"/>
        </w:rPr>
        <w:t xml:space="preserve">Stephen Robinson Business </w:t>
      </w:r>
      <w:r w:rsidR="00276B86" w:rsidRPr="00DA0485">
        <w:rPr>
          <w:rFonts w:ascii="Franklin Gothic Book" w:hAnsi="Franklin Gothic Book" w:cs="Arial"/>
          <w:color w:val="000000" w:themeColor="text1"/>
        </w:rPr>
        <w:t xml:space="preserve">Director. </w:t>
      </w:r>
      <w:r w:rsidRPr="00DA0485">
        <w:rPr>
          <w:rFonts w:ascii="Franklin Gothic Book" w:hAnsi="Franklin Gothic Book" w:cs="Arial"/>
          <w:color w:val="000000" w:themeColor="text1"/>
        </w:rPr>
        <w:t xml:space="preserve">If staff are in any doubt as to whether </w:t>
      </w:r>
      <w:r w:rsidR="000245FA" w:rsidRPr="00DA0485">
        <w:rPr>
          <w:rFonts w:ascii="Franklin Gothic Book" w:hAnsi="Franklin Gothic Book" w:cs="Arial"/>
          <w:color w:val="000000" w:themeColor="text1"/>
        </w:rPr>
        <w:t>to</w:t>
      </w:r>
      <w:r w:rsidRPr="00DA0485">
        <w:rPr>
          <w:rFonts w:ascii="Franklin Gothic Book" w:hAnsi="Franklin Gothic Book" w:cs="Arial"/>
          <w:color w:val="000000" w:themeColor="text1"/>
        </w:rPr>
        <w:t xml:space="preserve"> report something</w:t>
      </w:r>
      <w:r w:rsidR="000245FA" w:rsidRPr="00DA0485">
        <w:rPr>
          <w:rFonts w:ascii="Franklin Gothic Book" w:hAnsi="Franklin Gothic Book" w:cs="Arial"/>
          <w:color w:val="000000" w:themeColor="text1"/>
        </w:rPr>
        <w:t xml:space="preserve"> internally</w:t>
      </w:r>
      <w:r w:rsidRPr="00DA0485">
        <w:rPr>
          <w:rFonts w:ascii="Franklin Gothic Book" w:hAnsi="Franklin Gothic Book" w:cs="Arial"/>
          <w:color w:val="000000" w:themeColor="text1"/>
        </w:rPr>
        <w:t xml:space="preserve">, it is always best to do so. A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1A53C5">
        <w:rPr>
          <w:rFonts w:ascii="Franklin Gothic Book" w:hAnsi="Franklin Gothic Book" w:cs="Arial"/>
          <w:color w:val="000000" w:themeColor="text1"/>
        </w:rPr>
        <w:t>B</w:t>
      </w:r>
      <w:r w:rsidRPr="00DA0485">
        <w:rPr>
          <w:rFonts w:ascii="Franklin Gothic Book" w:hAnsi="Franklin Gothic Book" w:cs="Arial"/>
          <w:color w:val="000000" w:themeColor="text1"/>
        </w:rPr>
        <w:t>reach may be serious, or it may be minor</w:t>
      </w:r>
      <w:r w:rsidR="000245FA" w:rsidRPr="00DA0485">
        <w:rPr>
          <w:rFonts w:ascii="Franklin Gothic Book" w:hAnsi="Franklin Gothic Book" w:cs="Arial"/>
          <w:color w:val="000000" w:themeColor="text1"/>
        </w:rPr>
        <w:t>;</w:t>
      </w:r>
      <w:r w:rsidRPr="00DA0485">
        <w:rPr>
          <w:rFonts w:ascii="Franklin Gothic Book" w:hAnsi="Franklin Gothic Book" w:cs="Arial"/>
          <w:color w:val="000000" w:themeColor="text1"/>
        </w:rPr>
        <w:t xml:space="preserve"> and it may involve fault or not</w:t>
      </w:r>
      <w:r w:rsidR="000245FA"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 xml:space="preserve">but the School always needs </w:t>
      </w:r>
      <w:r w:rsidR="00905125" w:rsidRPr="00DA0485">
        <w:rPr>
          <w:rFonts w:ascii="Franklin Gothic Book" w:hAnsi="Franklin Gothic Book" w:cs="Arial"/>
          <w:bCs/>
          <w:color w:val="000000" w:themeColor="text1"/>
        </w:rPr>
        <w:t xml:space="preserve">the </w:t>
      </w:r>
      <w:r w:rsidR="00276B86" w:rsidRPr="00DA0485">
        <w:rPr>
          <w:rFonts w:ascii="Franklin Gothic Book" w:hAnsi="Franklin Gothic Book" w:cs="Arial"/>
          <w:bCs/>
          <w:color w:val="000000" w:themeColor="text1"/>
        </w:rPr>
        <w:t xml:space="preserve">information </w:t>
      </w:r>
      <w:r w:rsidR="00276B86" w:rsidRPr="00DA0485">
        <w:rPr>
          <w:rFonts w:ascii="Franklin Gothic Book" w:hAnsi="Franklin Gothic Book" w:cs="Arial"/>
          <w:color w:val="000000" w:themeColor="text1"/>
        </w:rPr>
        <w:t>to</w:t>
      </w:r>
      <w:r w:rsidRPr="00DA0485">
        <w:rPr>
          <w:rFonts w:ascii="Franklin Gothic Book" w:hAnsi="Franklin Gothic Book" w:cs="Arial"/>
          <w:color w:val="000000" w:themeColor="text1"/>
        </w:rPr>
        <w:t xml:space="preserve"> make a decision. </w:t>
      </w:r>
    </w:p>
    <w:p w14:paraId="6892FA38" w14:textId="78D9A97F"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As stated above, the School may not need to treat the incident itself as a disciplinary matter – but a failure to report could result in significant exposure for the School, and for those affected, and could be a serious disciplinary matter whether under this </w:t>
      </w:r>
      <w:r w:rsidR="000245FA" w:rsidRPr="00DA048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olicy or the </w:t>
      </w:r>
      <w:r w:rsidR="000245FA" w:rsidRPr="00DA0485">
        <w:rPr>
          <w:rFonts w:ascii="Franklin Gothic Book" w:hAnsi="Franklin Gothic Book" w:cs="Arial"/>
          <w:color w:val="000000" w:themeColor="text1"/>
        </w:rPr>
        <w:t xml:space="preserve">applicable </w:t>
      </w:r>
      <w:r w:rsidRPr="00DA0485">
        <w:rPr>
          <w:rFonts w:ascii="Franklin Gothic Book" w:hAnsi="Franklin Gothic Book" w:cs="Arial"/>
          <w:color w:val="000000" w:themeColor="text1"/>
        </w:rPr>
        <w:t>staff member’s contract.</w:t>
      </w:r>
    </w:p>
    <w:p w14:paraId="69962D2E" w14:textId="46D137F4" w:rsidR="007139A7" w:rsidRPr="00DA0485" w:rsidRDefault="007139A7" w:rsidP="0012185F">
      <w:pPr>
        <w:spacing w:line="23" w:lineRule="atLeast"/>
        <w:jc w:val="both"/>
        <w:rPr>
          <w:rFonts w:ascii="Franklin Gothic Book" w:hAnsi="Franklin Gothic Book" w:cs="Arial"/>
          <w:b/>
          <w:color w:val="000000" w:themeColor="text1"/>
        </w:rPr>
      </w:pPr>
      <w:r w:rsidRPr="00DA0485">
        <w:rPr>
          <w:rFonts w:ascii="Franklin Gothic Book" w:hAnsi="Franklin Gothic Book" w:cs="Arial"/>
          <w:b/>
          <w:color w:val="000000" w:themeColor="text1"/>
        </w:rPr>
        <w:t>Care</w:t>
      </w:r>
      <w:r w:rsidR="001A53C5">
        <w:rPr>
          <w:rFonts w:ascii="Franklin Gothic Book" w:hAnsi="Franklin Gothic Book" w:cs="Arial"/>
          <w:b/>
          <w:color w:val="000000" w:themeColor="text1"/>
        </w:rPr>
        <w:t xml:space="preserve">, </w:t>
      </w:r>
      <w:r w:rsidRPr="00DA0485">
        <w:rPr>
          <w:rFonts w:ascii="Franklin Gothic Book" w:hAnsi="Franklin Gothic Book" w:cs="Arial"/>
          <w:b/>
          <w:color w:val="000000" w:themeColor="text1"/>
        </w:rPr>
        <w:t>data security</w:t>
      </w:r>
      <w:r w:rsidR="001A53C5">
        <w:rPr>
          <w:rFonts w:ascii="Franklin Gothic Book" w:hAnsi="Franklin Gothic Book" w:cs="Arial"/>
          <w:b/>
          <w:color w:val="000000" w:themeColor="text1"/>
        </w:rPr>
        <w:t xml:space="preserve"> and training</w:t>
      </w:r>
    </w:p>
    <w:p w14:paraId="4BAC7E99" w14:textId="2BEB2C26" w:rsidR="000245FA"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More generally, we require all School staff </w:t>
      </w:r>
      <w:r w:rsidR="000245FA" w:rsidRPr="00DA0485">
        <w:rPr>
          <w:rFonts w:ascii="Franklin Gothic Book" w:hAnsi="Franklin Gothic Book" w:cs="Arial"/>
          <w:color w:val="000000" w:themeColor="text1"/>
        </w:rPr>
        <w:t xml:space="preserve">(and expect all our contractors) </w:t>
      </w:r>
      <w:r w:rsidRPr="00DA0485">
        <w:rPr>
          <w:rFonts w:ascii="Franklin Gothic Book" w:hAnsi="Franklin Gothic Book" w:cs="Arial"/>
          <w:color w:val="000000" w:themeColor="text1"/>
        </w:rPr>
        <w:t xml:space="preserve">to remain </w:t>
      </w:r>
      <w:r w:rsidR="000245FA" w:rsidRPr="00DA0485">
        <w:rPr>
          <w:rFonts w:ascii="Franklin Gothic Book" w:hAnsi="Franklin Gothic Book" w:cs="Arial"/>
          <w:color w:val="000000" w:themeColor="text1"/>
        </w:rPr>
        <w:t xml:space="preserve">mindful </w:t>
      </w:r>
      <w:r w:rsidRPr="00DA0485">
        <w:rPr>
          <w:rFonts w:ascii="Franklin Gothic Book" w:hAnsi="Franklin Gothic Book" w:cs="Arial"/>
          <w:color w:val="000000" w:themeColor="text1"/>
        </w:rPr>
        <w:t xml:space="preserve">of the data protection principles (see section 3 above), and to use their best efforts to comply with those principles whenever they process </w:t>
      </w:r>
      <w:r w:rsidR="001A53C5">
        <w:rPr>
          <w:rFonts w:ascii="Franklin Gothic Book" w:hAnsi="Franklin Gothic Book" w:cs="Arial"/>
          <w:color w:val="000000" w:themeColor="text1"/>
        </w:rPr>
        <w:t>Personal Data</w:t>
      </w:r>
      <w:r w:rsidRPr="00DA0485">
        <w:rPr>
          <w:rFonts w:ascii="Franklin Gothic Book" w:hAnsi="Franklin Gothic Book" w:cs="Arial"/>
          <w:color w:val="000000" w:themeColor="text1"/>
        </w:rPr>
        <w:t xml:space="preserve">. Data security is not simply an online or digital issue but one that </w:t>
      </w:r>
      <w:r w:rsidR="001A53C5">
        <w:rPr>
          <w:rFonts w:ascii="Franklin Gothic Book" w:hAnsi="Franklin Gothic Book" w:cs="Arial"/>
          <w:color w:val="000000" w:themeColor="text1"/>
        </w:rPr>
        <w:t>a</w:t>
      </w:r>
      <w:r w:rsidR="001A53C5" w:rsidRPr="00DA0485">
        <w:rPr>
          <w:rFonts w:ascii="Franklin Gothic Book" w:hAnsi="Franklin Gothic Book" w:cs="Arial"/>
          <w:color w:val="000000" w:themeColor="text1"/>
        </w:rPr>
        <w:t xml:space="preserve">ffects </w:t>
      </w:r>
      <w:r w:rsidRPr="00DA0485">
        <w:rPr>
          <w:rFonts w:ascii="Franklin Gothic Book" w:hAnsi="Franklin Gothic Book" w:cs="Arial"/>
          <w:color w:val="000000" w:themeColor="text1"/>
        </w:rPr>
        <w:t xml:space="preserve">daily processes: filing and sending correspondence, notably hard copy documents. </w:t>
      </w:r>
      <w:r w:rsidR="001A53C5">
        <w:rPr>
          <w:rFonts w:ascii="Franklin Gothic Book" w:hAnsi="Franklin Gothic Book" w:cs="Arial"/>
          <w:color w:val="000000" w:themeColor="text1"/>
        </w:rPr>
        <w:t>All staff handling data</w:t>
      </w:r>
      <w:r w:rsidR="000245FA" w:rsidRPr="00DA0485">
        <w:rPr>
          <w:rFonts w:ascii="Franklin Gothic Book" w:hAnsi="Franklin Gothic Book" w:cs="Arial"/>
          <w:color w:val="000000" w:themeColor="text1"/>
        </w:rPr>
        <w:t xml:space="preserve"> </w:t>
      </w:r>
      <w:r w:rsidRPr="00DA0485">
        <w:rPr>
          <w:rFonts w:ascii="Franklin Gothic Book" w:hAnsi="Franklin Gothic Book" w:cs="Arial"/>
          <w:color w:val="000000" w:themeColor="text1"/>
        </w:rPr>
        <w:t xml:space="preserve">should always consider what </w:t>
      </w:r>
      <w:r w:rsidR="009413C8" w:rsidRPr="00DA0485">
        <w:rPr>
          <w:rFonts w:ascii="Franklin Gothic Book" w:hAnsi="Franklin Gothic Book" w:cs="Arial"/>
          <w:bCs/>
          <w:color w:val="000000" w:themeColor="text1"/>
        </w:rPr>
        <w:t xml:space="preserve">the </w:t>
      </w:r>
      <w:r w:rsidRPr="00DA0485">
        <w:rPr>
          <w:rFonts w:ascii="Franklin Gothic Book" w:hAnsi="Franklin Gothic Book" w:cs="Arial"/>
          <w:color w:val="000000" w:themeColor="text1"/>
        </w:rPr>
        <w:t>most assured and secure means of delivery is, and what the consequences would be of loss or unauthorised access.</w:t>
      </w:r>
      <w:r w:rsidR="000245FA" w:rsidRPr="00DA0485">
        <w:rPr>
          <w:rFonts w:ascii="Franklin Gothic Book" w:hAnsi="Franklin Gothic Book" w:cs="Arial"/>
          <w:color w:val="000000" w:themeColor="text1"/>
        </w:rPr>
        <w:t xml:space="preserve"> </w:t>
      </w:r>
    </w:p>
    <w:p w14:paraId="4EFF08A7" w14:textId="77777777" w:rsidR="001A53C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We expect all those with management / leadership responsibilities to be particular champions of these principles and to oversee the swift reporting of any concerns about how personal information is used by the School to</w:t>
      </w:r>
      <w:r w:rsidR="008F22D2" w:rsidRPr="00DA0485">
        <w:rPr>
          <w:rFonts w:ascii="Franklin Gothic Book" w:hAnsi="Franklin Gothic Book" w:cs="Arial"/>
          <w:color w:val="000000" w:themeColor="text1"/>
        </w:rPr>
        <w:t xml:space="preserve"> </w:t>
      </w:r>
      <w:r w:rsidR="001A53C5">
        <w:rPr>
          <w:rFonts w:ascii="Franklin Gothic Book" w:hAnsi="Franklin Gothic Book" w:cs="Arial"/>
          <w:color w:val="000000" w:themeColor="text1"/>
        </w:rPr>
        <w:t xml:space="preserve">the Data Protection Lead, </w:t>
      </w:r>
      <w:r w:rsidR="008F22D2" w:rsidRPr="00DA0485">
        <w:rPr>
          <w:rFonts w:ascii="Franklin Gothic Book" w:hAnsi="Franklin Gothic Book" w:cs="Arial"/>
          <w:color w:val="000000" w:themeColor="text1"/>
        </w:rPr>
        <w:t>Stephen Robinson, Business Director</w:t>
      </w:r>
      <w:r w:rsidR="001A53C5">
        <w:rPr>
          <w:rFonts w:ascii="Franklin Gothic Book" w:hAnsi="Franklin Gothic Book" w:cs="Arial"/>
          <w:color w:val="000000" w:themeColor="text1"/>
        </w:rPr>
        <w:t>.</w:t>
      </w:r>
    </w:p>
    <w:p w14:paraId="5B2ED482" w14:textId="77777777" w:rsidR="001A53C5" w:rsidRDefault="001A53C5" w:rsidP="0012185F">
      <w:pPr>
        <w:spacing w:line="23" w:lineRule="atLeast"/>
        <w:jc w:val="both"/>
        <w:rPr>
          <w:rFonts w:ascii="Franklin Gothic Book" w:hAnsi="Franklin Gothic Book" w:cs="Arial"/>
          <w:color w:val="000000" w:themeColor="text1"/>
        </w:rPr>
      </w:pPr>
    </w:p>
    <w:p w14:paraId="391D0877" w14:textId="5CF6AE47" w:rsidR="007139A7" w:rsidRDefault="001A53C5" w:rsidP="0012185F">
      <w:pPr>
        <w:spacing w:line="23" w:lineRule="atLeast"/>
        <w:jc w:val="both"/>
        <w:rPr>
          <w:rFonts w:ascii="Franklin Gothic Book" w:hAnsi="Franklin Gothic Book" w:cs="Arial"/>
          <w:bCs/>
          <w:color w:val="000000" w:themeColor="text1"/>
        </w:rPr>
      </w:pPr>
      <w:r>
        <w:rPr>
          <w:rFonts w:ascii="Franklin Gothic Book" w:hAnsi="Franklin Gothic Book" w:cs="Arial"/>
          <w:color w:val="000000" w:themeColor="text1"/>
        </w:rPr>
        <w:t xml:space="preserve">The School are required to ensure that all Staff </w:t>
      </w:r>
      <w:r w:rsidR="007414D2">
        <w:rPr>
          <w:rFonts w:ascii="Franklin Gothic Book" w:hAnsi="Franklin Gothic Book" w:cs="Arial"/>
          <w:color w:val="000000" w:themeColor="text1"/>
        </w:rPr>
        <w:t>have</w:t>
      </w:r>
      <w:r>
        <w:rPr>
          <w:rFonts w:ascii="Franklin Gothic Book" w:hAnsi="Franklin Gothic Book" w:cs="Arial"/>
          <w:color w:val="000000" w:themeColor="text1"/>
        </w:rPr>
        <w:t xml:space="preserve"> undergone adequate training to enable them to comply with data privacy laws. The School must also regularly test our systems and processes to assess compliance.  Those with management/ leadership responsibilities must also </w:t>
      </w:r>
      <w:r w:rsidR="007139A7" w:rsidRPr="00DA0485">
        <w:rPr>
          <w:rFonts w:ascii="Franklin Gothic Book" w:hAnsi="Franklin Gothic Book" w:cs="Arial"/>
          <w:color w:val="000000" w:themeColor="text1"/>
        </w:rPr>
        <w:t xml:space="preserve"> identi</w:t>
      </w:r>
      <w:r>
        <w:rPr>
          <w:rFonts w:ascii="Franklin Gothic Book" w:hAnsi="Franklin Gothic Book" w:cs="Arial"/>
          <w:color w:val="000000" w:themeColor="text1"/>
        </w:rPr>
        <w:t>f</w:t>
      </w:r>
      <w:r w:rsidR="007139A7" w:rsidRPr="00DA0485">
        <w:rPr>
          <w:rFonts w:ascii="Franklin Gothic Book" w:hAnsi="Franklin Gothic Book" w:cs="Arial"/>
          <w:color w:val="000000" w:themeColor="text1"/>
        </w:rPr>
        <w:t>y the need for (and implement) regular staff training.</w:t>
      </w:r>
      <w:r w:rsidR="000245FA" w:rsidRPr="00DA0485">
        <w:rPr>
          <w:rFonts w:ascii="Franklin Gothic Book" w:hAnsi="Franklin Gothic Book" w:cs="Arial"/>
          <w:color w:val="000000" w:themeColor="text1"/>
        </w:rPr>
        <w:t xml:space="preserve"> Staff must attend any training we require them to</w:t>
      </w:r>
      <w:r w:rsidR="00DD1CE5" w:rsidRPr="00DA0485">
        <w:rPr>
          <w:rFonts w:ascii="Franklin Gothic Book" w:hAnsi="Franklin Gothic Book" w:cs="Arial"/>
          <w:color w:val="000000" w:themeColor="text1"/>
        </w:rPr>
        <w:t xml:space="preserve"> </w:t>
      </w:r>
      <w:r w:rsidR="00DD1CE5" w:rsidRPr="00DA0485">
        <w:rPr>
          <w:rFonts w:ascii="Franklin Gothic Book" w:hAnsi="Franklin Gothic Book" w:cs="Arial"/>
          <w:bCs/>
          <w:color w:val="000000" w:themeColor="text1"/>
        </w:rPr>
        <w:t>attend</w:t>
      </w:r>
      <w:r w:rsidR="00DD351F" w:rsidRPr="00DA0485">
        <w:rPr>
          <w:rFonts w:ascii="Franklin Gothic Book" w:hAnsi="Franklin Gothic Book" w:cs="Arial"/>
          <w:bCs/>
          <w:color w:val="000000" w:themeColor="text1"/>
        </w:rPr>
        <w:t>.</w:t>
      </w:r>
      <w:r>
        <w:rPr>
          <w:rFonts w:ascii="Franklin Gothic Book" w:hAnsi="Franklin Gothic Book" w:cs="Arial"/>
          <w:bCs/>
          <w:color w:val="000000" w:themeColor="text1"/>
        </w:rPr>
        <w:t xml:space="preserve">  </w:t>
      </w:r>
    </w:p>
    <w:p w14:paraId="7E4D5B4A" w14:textId="3EF080F0" w:rsidR="001A53C5" w:rsidRDefault="001A53C5" w:rsidP="0012185F">
      <w:pPr>
        <w:spacing w:line="23" w:lineRule="atLeast"/>
        <w:jc w:val="both"/>
        <w:rPr>
          <w:rFonts w:ascii="Franklin Gothic Book" w:hAnsi="Franklin Gothic Book" w:cs="Arial"/>
          <w:bCs/>
          <w:color w:val="000000" w:themeColor="text1"/>
        </w:rPr>
      </w:pPr>
      <w:r>
        <w:rPr>
          <w:rFonts w:ascii="Franklin Gothic Book" w:hAnsi="Franklin Gothic Book" w:cs="Arial"/>
          <w:bCs/>
          <w:color w:val="000000" w:themeColor="text1"/>
        </w:rPr>
        <w:t>Staff must regularly review all the systems and processes under their control to ensure that they comply with this Data Protection Policy and check that adequate governance controls and resources are in place to ensure proper use and protection of Personal Data.</w:t>
      </w:r>
    </w:p>
    <w:p w14:paraId="3E49E648" w14:textId="77777777" w:rsidR="00F675E3" w:rsidRPr="00DA0485" w:rsidRDefault="00F675E3" w:rsidP="0012185F">
      <w:pPr>
        <w:spacing w:line="23" w:lineRule="atLeast"/>
        <w:jc w:val="both"/>
        <w:rPr>
          <w:rFonts w:ascii="Franklin Gothic Book" w:hAnsi="Franklin Gothic Book" w:cs="Arial"/>
          <w:bCs/>
          <w:color w:val="000000" w:themeColor="text1"/>
        </w:rPr>
      </w:pPr>
    </w:p>
    <w:p w14:paraId="29DA82FE" w14:textId="6DB2A587"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lastRenderedPageBreak/>
        <w:t>Rights of Individuals</w:t>
      </w:r>
    </w:p>
    <w:p w14:paraId="3EE001DF" w14:textId="21E49B4C"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In addition to the School’s responsibilities when </w:t>
      </w:r>
      <w:r w:rsidR="00543842">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rocessing </w:t>
      </w:r>
      <w:r w:rsidR="001A53C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1A53C5">
        <w:rPr>
          <w:rFonts w:ascii="Franklin Gothic Book" w:hAnsi="Franklin Gothic Book" w:cs="Arial"/>
          <w:color w:val="000000" w:themeColor="text1"/>
        </w:rPr>
        <w:t>D</w:t>
      </w:r>
      <w:r w:rsidRPr="00DA0485">
        <w:rPr>
          <w:rFonts w:ascii="Franklin Gothic Book" w:hAnsi="Franklin Gothic Book" w:cs="Arial"/>
          <w:color w:val="000000" w:themeColor="text1"/>
        </w:rPr>
        <w:t>ata, individuals have certain specific rights, perhaps most significantly th</w:t>
      </w:r>
      <w:r w:rsidR="00543842">
        <w:rPr>
          <w:rFonts w:ascii="Franklin Gothic Book" w:hAnsi="Franklin Gothic Book" w:cs="Arial"/>
          <w:color w:val="000000" w:themeColor="text1"/>
        </w:rPr>
        <w:t xml:space="preserve">e right to request </w:t>
      </w:r>
      <w:r w:rsidRPr="00DA0485">
        <w:rPr>
          <w:rFonts w:ascii="Franklin Gothic Book" w:hAnsi="Franklin Gothic Book" w:cs="Arial"/>
          <w:color w:val="000000" w:themeColor="text1"/>
        </w:rPr>
        <w:t xml:space="preserve"> access to their </w:t>
      </w:r>
      <w:r w:rsidR="00543842">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543842">
        <w:rPr>
          <w:rFonts w:ascii="Franklin Gothic Book" w:hAnsi="Franklin Gothic Book" w:cs="Arial"/>
          <w:color w:val="000000" w:themeColor="text1"/>
        </w:rPr>
        <w:t>D</w:t>
      </w:r>
      <w:r w:rsidR="00543842" w:rsidRPr="00DA0485">
        <w:rPr>
          <w:rFonts w:ascii="Franklin Gothic Book" w:hAnsi="Franklin Gothic Book" w:cs="Arial"/>
          <w:color w:val="000000" w:themeColor="text1"/>
        </w:rPr>
        <w:t xml:space="preserve">ata </w:t>
      </w:r>
      <w:r w:rsidRPr="00DA0485">
        <w:rPr>
          <w:rFonts w:ascii="Franklin Gothic Book" w:hAnsi="Franklin Gothic Book" w:cs="Arial"/>
          <w:color w:val="000000" w:themeColor="text1"/>
        </w:rPr>
        <w:t xml:space="preserve">held by a </w:t>
      </w:r>
      <w:r w:rsidR="00543842">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w:t>
      </w:r>
      <w:r w:rsidR="00543842">
        <w:rPr>
          <w:rFonts w:ascii="Franklin Gothic Book" w:hAnsi="Franklin Gothic Book" w:cs="Arial"/>
          <w:color w:val="000000" w:themeColor="text1"/>
        </w:rPr>
        <w:t>C</w:t>
      </w:r>
      <w:r w:rsidRPr="00DA0485">
        <w:rPr>
          <w:rFonts w:ascii="Franklin Gothic Book" w:hAnsi="Franklin Gothic Book" w:cs="Arial"/>
          <w:color w:val="000000" w:themeColor="text1"/>
        </w:rPr>
        <w:t xml:space="preserve">ontroller (i.e. the School). This is </w:t>
      </w:r>
      <w:r w:rsidR="00543842">
        <w:rPr>
          <w:rFonts w:ascii="Franklin Gothic Book" w:hAnsi="Franklin Gothic Book" w:cs="Arial"/>
          <w:color w:val="000000" w:themeColor="text1"/>
        </w:rPr>
        <w:t xml:space="preserve">sometimes </w:t>
      </w:r>
      <w:r w:rsidRPr="00DA0485">
        <w:rPr>
          <w:rFonts w:ascii="Franklin Gothic Book" w:hAnsi="Franklin Gothic Book" w:cs="Arial"/>
          <w:color w:val="000000" w:themeColor="text1"/>
        </w:rPr>
        <w:t xml:space="preserve">known as the 'subject access right' (or the right to make 'subject access requests'). Such a request must be dealt with promptly and does not need any formality, nor to refer to the correct legislation. If you become aware of a subject access request (or indeed any communication from an individual about their </w:t>
      </w:r>
      <w:r w:rsidR="00543842">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543842">
        <w:rPr>
          <w:rFonts w:ascii="Franklin Gothic Book" w:hAnsi="Franklin Gothic Book" w:cs="Arial"/>
          <w:color w:val="000000" w:themeColor="text1"/>
        </w:rPr>
        <w:t>D</w:t>
      </w:r>
      <w:r w:rsidRPr="00DA0485">
        <w:rPr>
          <w:rFonts w:ascii="Franklin Gothic Book" w:hAnsi="Franklin Gothic Book" w:cs="Arial"/>
          <w:color w:val="000000" w:themeColor="text1"/>
        </w:rPr>
        <w:t>ata), you must tell</w:t>
      </w:r>
      <w:r w:rsidR="008F22D2" w:rsidRPr="00DA0485">
        <w:rPr>
          <w:rFonts w:ascii="Franklin Gothic Book" w:hAnsi="Franklin Gothic Book" w:cs="Arial"/>
          <w:color w:val="000000" w:themeColor="text1"/>
        </w:rPr>
        <w:t xml:space="preserve"> </w:t>
      </w:r>
      <w:r w:rsidR="00543842">
        <w:rPr>
          <w:rFonts w:ascii="Franklin Gothic Book" w:hAnsi="Franklin Gothic Book" w:cs="Arial"/>
          <w:color w:val="000000" w:themeColor="text1"/>
        </w:rPr>
        <w:t xml:space="preserve">the Data Protection Lead, </w:t>
      </w:r>
      <w:r w:rsidR="008F22D2" w:rsidRPr="00DA0485">
        <w:rPr>
          <w:rFonts w:ascii="Franklin Gothic Book" w:hAnsi="Franklin Gothic Book" w:cs="Arial"/>
          <w:color w:val="000000" w:themeColor="text1"/>
        </w:rPr>
        <w:t>Stephen Robinson, Business Director</w:t>
      </w:r>
      <w:r w:rsidRPr="00DA0485">
        <w:rPr>
          <w:rFonts w:ascii="Franklin Gothic Book" w:hAnsi="Franklin Gothic Book" w:cs="Arial"/>
          <w:color w:val="000000" w:themeColor="text1"/>
        </w:rPr>
        <w:t xml:space="preserve"> </w:t>
      </w:r>
      <w:r w:rsidR="00543842">
        <w:rPr>
          <w:rFonts w:ascii="Franklin Gothic Book" w:hAnsi="Franklin Gothic Book" w:cs="Arial"/>
          <w:color w:val="000000" w:themeColor="text1"/>
        </w:rPr>
        <w:t>immediately as there are timeframes within which to respond that start as soon as the request is received</w:t>
      </w:r>
      <w:r w:rsidRPr="00DA0485">
        <w:rPr>
          <w:rFonts w:ascii="Franklin Gothic Book" w:hAnsi="Franklin Gothic Book" w:cs="Arial"/>
          <w:color w:val="000000" w:themeColor="text1"/>
        </w:rPr>
        <w:t>.</w:t>
      </w:r>
    </w:p>
    <w:p w14:paraId="32B4994F" w14:textId="7AA1D2DA" w:rsidR="007139A7" w:rsidRPr="00DA0485" w:rsidRDefault="00543842" w:rsidP="0012185F">
      <w:p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Data Subjects have rights when it comes to how the School handles their Personal Data.  Th</w:t>
      </w:r>
      <w:r w:rsidR="00757407">
        <w:rPr>
          <w:rFonts w:ascii="Franklin Gothic Book" w:hAnsi="Franklin Gothic Book" w:cs="Arial"/>
          <w:color w:val="000000" w:themeColor="text1"/>
        </w:rPr>
        <w:t>i</w:t>
      </w:r>
      <w:r>
        <w:rPr>
          <w:rFonts w:ascii="Franklin Gothic Book" w:hAnsi="Franklin Gothic Book" w:cs="Arial"/>
          <w:color w:val="000000" w:themeColor="text1"/>
        </w:rPr>
        <w:t xml:space="preserve">s </w:t>
      </w:r>
      <w:r w:rsidR="007414D2">
        <w:rPr>
          <w:rFonts w:ascii="Franklin Gothic Book" w:hAnsi="Franklin Gothic Book" w:cs="Arial"/>
          <w:color w:val="000000" w:themeColor="text1"/>
        </w:rPr>
        <w:t>includes</w:t>
      </w:r>
      <w:r>
        <w:rPr>
          <w:rFonts w:ascii="Franklin Gothic Book" w:hAnsi="Franklin Gothic Book" w:cs="Arial"/>
          <w:color w:val="000000" w:themeColor="text1"/>
        </w:rPr>
        <w:t xml:space="preserve"> </w:t>
      </w:r>
      <w:r w:rsidR="007139A7" w:rsidRPr="00DA0485">
        <w:rPr>
          <w:rFonts w:ascii="Franklin Gothic Book" w:hAnsi="Franklin Gothic Book" w:cs="Arial"/>
          <w:color w:val="000000" w:themeColor="text1"/>
        </w:rPr>
        <w:t>rights to:</w:t>
      </w:r>
    </w:p>
    <w:p w14:paraId="2E1C60CE" w14:textId="0A617F27" w:rsidR="00543842"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Withdraw consent to Processing at any time;</w:t>
      </w:r>
    </w:p>
    <w:p w14:paraId="17160815" w14:textId="4A1F7BFD" w:rsidR="00543842"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Receive certain information about the School’s Processing activities;</w:t>
      </w:r>
    </w:p>
    <w:p w14:paraId="0B722E26" w14:textId="0B12730C" w:rsidR="00543842"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Prevent our use of their Personal Data for direct marketing purposes;</w:t>
      </w:r>
    </w:p>
    <w:p w14:paraId="556A489C" w14:textId="1A00DC9E" w:rsidR="007139A7" w:rsidRPr="00DA0485" w:rsidRDefault="007139A7"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require us to correct the personal data we hold about them if it is inaccurate;</w:t>
      </w:r>
    </w:p>
    <w:p w14:paraId="69706B80" w14:textId="2E274810" w:rsidR="007139A7" w:rsidRPr="00DA0485" w:rsidRDefault="007139A7"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request that we erase their personal data (in certain circumstances</w:t>
      </w:r>
      <w:r w:rsidR="00543842">
        <w:rPr>
          <w:rFonts w:ascii="Franklin Gothic Book" w:hAnsi="Franklin Gothic Book" w:cs="Arial"/>
          <w:color w:val="000000" w:themeColor="text1"/>
        </w:rPr>
        <w:t xml:space="preserve"> if it is no longer necessary in relation to the purposes for which it was collected or processed</w:t>
      </w:r>
      <w:r w:rsidRPr="00DA0485">
        <w:rPr>
          <w:rFonts w:ascii="Franklin Gothic Book" w:hAnsi="Franklin Gothic Book" w:cs="Arial"/>
          <w:color w:val="000000" w:themeColor="text1"/>
        </w:rPr>
        <w:t>);</w:t>
      </w:r>
    </w:p>
    <w:p w14:paraId="18D8FDBF" w14:textId="128DF8F9" w:rsidR="007139A7" w:rsidRPr="00DA0485" w:rsidRDefault="007139A7"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request that we restrict our data </w:t>
      </w:r>
      <w:r w:rsidR="00543842">
        <w:rPr>
          <w:rFonts w:ascii="Franklin Gothic Book" w:hAnsi="Franklin Gothic Book" w:cs="Arial"/>
          <w:color w:val="000000" w:themeColor="text1"/>
        </w:rPr>
        <w:t>P</w:t>
      </w:r>
      <w:r w:rsidRPr="00DA0485">
        <w:rPr>
          <w:rFonts w:ascii="Franklin Gothic Book" w:hAnsi="Franklin Gothic Book" w:cs="Arial"/>
          <w:color w:val="000000" w:themeColor="text1"/>
        </w:rPr>
        <w:t>rocessing activities (in certain circumstances);</w:t>
      </w:r>
    </w:p>
    <w:p w14:paraId="578B3F9C" w14:textId="2D58E7FA" w:rsidR="007139A7" w:rsidRPr="00DA0485"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 xml:space="preserve">in limited circumstances, </w:t>
      </w:r>
      <w:r w:rsidR="007139A7" w:rsidRPr="00DA0485">
        <w:rPr>
          <w:rFonts w:ascii="Franklin Gothic Book" w:hAnsi="Franklin Gothic Book" w:cs="Arial"/>
          <w:color w:val="000000" w:themeColor="text1"/>
        </w:rPr>
        <w:t xml:space="preserve">receive from us </w:t>
      </w:r>
      <w:r>
        <w:rPr>
          <w:rFonts w:ascii="Franklin Gothic Book" w:hAnsi="Franklin Gothic Book" w:cs="Arial"/>
          <w:color w:val="000000" w:themeColor="text1"/>
        </w:rPr>
        <w:t xml:space="preserve">or ask for </w:t>
      </w:r>
      <w:r w:rsidR="007139A7" w:rsidRPr="00DA0485">
        <w:rPr>
          <w:rFonts w:ascii="Franklin Gothic Book" w:hAnsi="Franklin Gothic Book" w:cs="Arial"/>
          <w:color w:val="000000" w:themeColor="text1"/>
        </w:rPr>
        <w:t xml:space="preserve">the </w:t>
      </w:r>
      <w:r>
        <w:rPr>
          <w:rFonts w:ascii="Franklin Gothic Book" w:hAnsi="Franklin Gothic Book" w:cs="Arial"/>
          <w:color w:val="000000" w:themeColor="text1"/>
        </w:rPr>
        <w:t>P</w:t>
      </w:r>
      <w:r w:rsidR="007139A7" w:rsidRPr="00DA0485">
        <w:rPr>
          <w:rFonts w:ascii="Franklin Gothic Book" w:hAnsi="Franklin Gothic Book" w:cs="Arial"/>
          <w:color w:val="000000" w:themeColor="text1"/>
        </w:rPr>
        <w:t xml:space="preserve">ersonal </w:t>
      </w:r>
      <w:r>
        <w:rPr>
          <w:rFonts w:ascii="Franklin Gothic Book" w:hAnsi="Franklin Gothic Book" w:cs="Arial"/>
          <w:color w:val="000000" w:themeColor="text1"/>
        </w:rPr>
        <w:t>D</w:t>
      </w:r>
      <w:r w:rsidR="007139A7" w:rsidRPr="00DA0485">
        <w:rPr>
          <w:rFonts w:ascii="Franklin Gothic Book" w:hAnsi="Franklin Gothic Book" w:cs="Arial"/>
          <w:color w:val="000000" w:themeColor="text1"/>
        </w:rPr>
        <w:t xml:space="preserve">ata we hold about them </w:t>
      </w:r>
      <w:r>
        <w:rPr>
          <w:rFonts w:ascii="Franklin Gothic Book" w:hAnsi="Franklin Gothic Book" w:cs="Arial"/>
          <w:color w:val="000000" w:themeColor="text1"/>
        </w:rPr>
        <w:t xml:space="preserve">to be transferred to a third party in a structured, </w:t>
      </w:r>
      <w:r w:rsidR="007139A7" w:rsidRPr="00DA0485">
        <w:rPr>
          <w:rFonts w:ascii="Franklin Gothic Book" w:hAnsi="Franklin Gothic Book" w:cs="Arial"/>
          <w:color w:val="000000" w:themeColor="text1"/>
        </w:rPr>
        <w:t>commonly used</w:t>
      </w:r>
      <w:r>
        <w:rPr>
          <w:rFonts w:ascii="Franklin Gothic Book" w:hAnsi="Franklin Gothic Book" w:cs="Arial"/>
          <w:color w:val="000000" w:themeColor="text1"/>
        </w:rPr>
        <w:t xml:space="preserve"> and </w:t>
      </w:r>
      <w:r w:rsidR="007414D2">
        <w:rPr>
          <w:rFonts w:ascii="Franklin Gothic Book" w:hAnsi="Franklin Gothic Book" w:cs="Arial"/>
          <w:color w:val="000000" w:themeColor="text1"/>
        </w:rPr>
        <w:t>machine-readable</w:t>
      </w:r>
      <w:r w:rsidR="007139A7" w:rsidRPr="00DA0485">
        <w:rPr>
          <w:rFonts w:ascii="Franklin Gothic Book" w:hAnsi="Franklin Gothic Book" w:cs="Arial"/>
          <w:color w:val="000000" w:themeColor="text1"/>
        </w:rPr>
        <w:t xml:space="preserve"> format; </w:t>
      </w:r>
    </w:p>
    <w:p w14:paraId="1414187E" w14:textId="7C396901" w:rsidR="007139A7" w:rsidRDefault="007139A7"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object, on grounds relating to their particular situation, to any of our particular </w:t>
      </w:r>
      <w:r w:rsidR="004F5CD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rocessing activities where </w:t>
      </w:r>
      <w:r w:rsidR="004F5CD5">
        <w:rPr>
          <w:rFonts w:ascii="Franklin Gothic Book" w:hAnsi="Franklin Gothic Book" w:cs="Arial"/>
          <w:color w:val="000000" w:themeColor="text1"/>
        </w:rPr>
        <w:t>it is likely to cause damage or distress to the Data Subject or anyone else</w:t>
      </w:r>
      <w:r w:rsidRPr="00DA0485">
        <w:rPr>
          <w:rFonts w:ascii="Franklin Gothic Book" w:hAnsi="Franklin Gothic Book" w:cs="Arial"/>
          <w:color w:val="000000" w:themeColor="text1"/>
        </w:rPr>
        <w:t xml:space="preserve">; </w:t>
      </w:r>
    </w:p>
    <w:p w14:paraId="39CB6A8A" w14:textId="750BEA07" w:rsidR="00543842"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object to Processing which has been justified on the basis of our legitimate interests or in the public interest;</w:t>
      </w:r>
    </w:p>
    <w:p w14:paraId="2992F254" w14:textId="19097455" w:rsidR="00543842" w:rsidRPr="00DA0485" w:rsidRDefault="00543842"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request a copy of an agreement under which Personal Data is transferred outside of the UK;</w:t>
      </w:r>
    </w:p>
    <w:p w14:paraId="0FFF9A99" w14:textId="7CB1F461" w:rsidR="000245FA" w:rsidRDefault="000245FA" w:rsidP="0012185F">
      <w:pPr>
        <w:numPr>
          <w:ilvl w:val="0"/>
          <w:numId w:val="7"/>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object to </w:t>
      </w:r>
      <w:r w:rsidR="00543842">
        <w:rPr>
          <w:rFonts w:ascii="Franklin Gothic Book" w:hAnsi="Franklin Gothic Book" w:cs="Arial"/>
          <w:color w:val="000000" w:themeColor="text1"/>
        </w:rPr>
        <w:t xml:space="preserve">decisions based </w:t>
      </w:r>
      <w:r w:rsidR="00757407">
        <w:rPr>
          <w:rFonts w:ascii="Franklin Gothic Book" w:hAnsi="Franklin Gothic Book" w:cs="Arial"/>
          <w:color w:val="000000" w:themeColor="text1"/>
        </w:rPr>
        <w:t>solely</w:t>
      </w:r>
      <w:r w:rsidR="00543842">
        <w:rPr>
          <w:rFonts w:ascii="Franklin Gothic Book" w:hAnsi="Franklin Gothic Book" w:cs="Arial"/>
          <w:color w:val="000000" w:themeColor="text1"/>
        </w:rPr>
        <w:t xml:space="preserve"> on Automated Processing, </w:t>
      </w:r>
      <w:r w:rsidRPr="00DA0485">
        <w:rPr>
          <w:rFonts w:ascii="Franklin Gothic Book" w:hAnsi="Franklin Gothic Book" w:cs="Arial"/>
          <w:color w:val="000000" w:themeColor="text1"/>
        </w:rPr>
        <w:t>, including profiling (i.e. where a significant decision is made about the individual without human intervention);</w:t>
      </w:r>
    </w:p>
    <w:p w14:paraId="4287E6FF" w14:textId="7D80EFE3" w:rsidR="004F5CD5" w:rsidRDefault="004F5CD5"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Be notified of a Personal Data Breach which is likely to result in high risk to their rights and freedoms;</w:t>
      </w:r>
    </w:p>
    <w:p w14:paraId="348B5DDB" w14:textId="50FB9799" w:rsidR="004F5CD5" w:rsidRDefault="004F5CD5" w:rsidP="0012185F">
      <w:pPr>
        <w:numPr>
          <w:ilvl w:val="0"/>
          <w:numId w:val="7"/>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Make a complaint to the supervisory authority.</w:t>
      </w:r>
    </w:p>
    <w:p w14:paraId="3DECC691" w14:textId="77777777" w:rsidR="00543842" w:rsidRPr="00DA0485" w:rsidRDefault="00543842" w:rsidP="004F5CD5">
      <w:pPr>
        <w:spacing w:line="23" w:lineRule="atLeast"/>
        <w:ind w:left="720"/>
        <w:jc w:val="both"/>
        <w:rPr>
          <w:rFonts w:ascii="Franklin Gothic Book" w:hAnsi="Franklin Gothic Book" w:cs="Arial"/>
          <w:color w:val="000000" w:themeColor="text1"/>
        </w:rPr>
      </w:pPr>
    </w:p>
    <w:p w14:paraId="62A13559" w14:textId="1065917A" w:rsidR="00AA601F"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In any event, however, if you receive a request from an individual who is purporting to exercise one or more of their data protection rights, you must tell</w:t>
      </w:r>
      <w:r w:rsidR="008F22D2" w:rsidRPr="00DA0485">
        <w:rPr>
          <w:rFonts w:ascii="Franklin Gothic Book" w:hAnsi="Franklin Gothic Book" w:cs="Arial"/>
          <w:color w:val="000000" w:themeColor="text1"/>
        </w:rPr>
        <w:t xml:space="preserve"> </w:t>
      </w:r>
      <w:r w:rsidR="004F5CD5">
        <w:rPr>
          <w:rFonts w:ascii="Franklin Gothic Book" w:hAnsi="Franklin Gothic Book" w:cs="Arial"/>
          <w:color w:val="000000" w:themeColor="text1"/>
        </w:rPr>
        <w:t xml:space="preserve">Data Protection Lead, </w:t>
      </w:r>
      <w:r w:rsidR="008F22D2" w:rsidRPr="00DA0485">
        <w:rPr>
          <w:rFonts w:ascii="Franklin Gothic Book" w:hAnsi="Franklin Gothic Book" w:cs="Arial"/>
          <w:color w:val="000000" w:themeColor="text1"/>
        </w:rPr>
        <w:t>Stephen Robinson, Business Director</w:t>
      </w:r>
      <w:r w:rsidRPr="00DA0485">
        <w:rPr>
          <w:rFonts w:ascii="Franklin Gothic Book" w:hAnsi="Franklin Gothic Book" w:cs="Arial"/>
          <w:color w:val="000000" w:themeColor="text1"/>
        </w:rPr>
        <w:t xml:space="preserve"> as soon as possible.</w:t>
      </w:r>
    </w:p>
    <w:p w14:paraId="4B6EA57D" w14:textId="77777777" w:rsidR="00F675E3" w:rsidRPr="00DA0485" w:rsidRDefault="00F675E3" w:rsidP="0012185F">
      <w:pPr>
        <w:spacing w:line="23" w:lineRule="atLeast"/>
        <w:jc w:val="both"/>
        <w:rPr>
          <w:rFonts w:ascii="Franklin Gothic Book" w:hAnsi="Franklin Gothic Book" w:cs="Arial"/>
          <w:color w:val="000000" w:themeColor="text1"/>
        </w:rPr>
      </w:pPr>
    </w:p>
    <w:p w14:paraId="0BA02994" w14:textId="3DB9F3CB" w:rsidR="007139A7" w:rsidRPr="00DA0485" w:rsidRDefault="007139A7"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lastRenderedPageBreak/>
        <w:t xml:space="preserve">Data Security: online and digital </w:t>
      </w:r>
    </w:p>
    <w:p w14:paraId="427A0821" w14:textId="2FE6AEAA" w:rsidR="008E6471" w:rsidRPr="00DA0485" w:rsidRDefault="007139A7" w:rsidP="0012185F">
      <w:pPr>
        <w:spacing w:line="23" w:lineRule="atLeast"/>
        <w:jc w:val="both"/>
        <w:rPr>
          <w:rFonts w:ascii="Franklin Gothic Book" w:hAnsi="Franklin Gothic Book" w:cs="Arial"/>
          <w:color w:val="000000" w:themeColor="text1"/>
          <w:shd w:val="clear" w:color="auto" w:fill="FFFF00"/>
        </w:rPr>
      </w:pPr>
      <w:r w:rsidRPr="00DA0485">
        <w:rPr>
          <w:rFonts w:ascii="Franklin Gothic Book" w:hAnsi="Franklin Gothic Book" w:cs="Arial"/>
          <w:color w:val="000000" w:themeColor="text1"/>
        </w:rPr>
        <w:t xml:space="preserve">The School must ensure that appropriate security measures are taken against unlawful or unauthorised processing of </w:t>
      </w:r>
      <w:r w:rsidR="004F5CD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4F5CD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and against the accidental loss of, or damage to, </w:t>
      </w:r>
      <w:r w:rsidR="004F5CD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4F5CD5">
        <w:rPr>
          <w:rFonts w:ascii="Franklin Gothic Book" w:hAnsi="Franklin Gothic Book" w:cs="Arial"/>
          <w:color w:val="000000" w:themeColor="text1"/>
        </w:rPr>
        <w:t>D</w:t>
      </w:r>
      <w:r w:rsidRPr="00DA0485">
        <w:rPr>
          <w:rFonts w:ascii="Franklin Gothic Book" w:hAnsi="Franklin Gothic Book" w:cs="Arial"/>
          <w:color w:val="000000" w:themeColor="text1"/>
        </w:rPr>
        <w:t>ata. </w:t>
      </w:r>
    </w:p>
    <w:p w14:paraId="23DF1762" w14:textId="649D6843" w:rsidR="008E6471" w:rsidRPr="00DA0485" w:rsidRDefault="00916252" w:rsidP="008E6471">
      <w:pPr>
        <w:pStyle w:val="ListParagraph"/>
        <w:numPr>
          <w:ilvl w:val="0"/>
          <w:numId w:val="11"/>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no member of staff is permitted to remove </w:t>
      </w:r>
      <w:r w:rsidR="004F5CD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4F5CD5">
        <w:rPr>
          <w:rFonts w:ascii="Franklin Gothic Book" w:hAnsi="Franklin Gothic Book" w:cs="Arial"/>
          <w:color w:val="000000" w:themeColor="text1"/>
        </w:rPr>
        <w:t>D</w:t>
      </w:r>
      <w:r w:rsidRPr="00DA0485">
        <w:rPr>
          <w:rFonts w:ascii="Franklin Gothic Book" w:hAnsi="Franklin Gothic Book" w:cs="Arial"/>
          <w:color w:val="000000" w:themeColor="text1"/>
        </w:rPr>
        <w:t xml:space="preserve">ata from the school premises, whether </w:t>
      </w:r>
      <w:r w:rsidR="007139A7" w:rsidRPr="00DA0485">
        <w:rPr>
          <w:rFonts w:ascii="Franklin Gothic Book" w:hAnsi="Franklin Gothic Book" w:cs="Arial"/>
          <w:color w:val="000000" w:themeColor="text1"/>
        </w:rPr>
        <w:t>in paper or electronic form and wherever st</w:t>
      </w:r>
      <w:r w:rsidR="00546C92" w:rsidRPr="00DA0485">
        <w:rPr>
          <w:rFonts w:ascii="Franklin Gothic Book" w:hAnsi="Franklin Gothic Book" w:cs="Arial"/>
          <w:color w:val="000000" w:themeColor="text1"/>
        </w:rPr>
        <w:t>ored, without prior consent of the Principal</w:t>
      </w:r>
    </w:p>
    <w:p w14:paraId="5BF5E087" w14:textId="77777777" w:rsidR="00546C92" w:rsidRPr="00DA0485" w:rsidRDefault="00546C92" w:rsidP="00546C92">
      <w:pPr>
        <w:pStyle w:val="ListParagraph"/>
        <w:spacing w:line="23" w:lineRule="atLeast"/>
        <w:ind w:left="780"/>
        <w:jc w:val="both"/>
        <w:rPr>
          <w:rFonts w:ascii="Franklin Gothic Book" w:hAnsi="Franklin Gothic Book" w:cs="Arial"/>
          <w:color w:val="000000" w:themeColor="text1"/>
        </w:rPr>
      </w:pPr>
    </w:p>
    <w:p w14:paraId="653CBDD5" w14:textId="276FBD4E" w:rsidR="00546C92" w:rsidRPr="00DA0485" w:rsidRDefault="008E6471" w:rsidP="00546C92">
      <w:pPr>
        <w:pStyle w:val="ListParagraph"/>
        <w:numPr>
          <w:ilvl w:val="0"/>
          <w:numId w:val="11"/>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No member of staff should provide </w:t>
      </w:r>
      <w:r w:rsidR="004F5CD5">
        <w:rPr>
          <w:rFonts w:ascii="Franklin Gothic Book" w:hAnsi="Franklin Gothic Book" w:cs="Arial"/>
          <w:color w:val="000000" w:themeColor="text1"/>
        </w:rPr>
        <w:t>P</w:t>
      </w:r>
      <w:r w:rsidRPr="00DA0485">
        <w:rPr>
          <w:rFonts w:ascii="Franklin Gothic Book" w:hAnsi="Franklin Gothic Book" w:cs="Arial"/>
          <w:color w:val="000000" w:themeColor="text1"/>
        </w:rPr>
        <w:t xml:space="preserve">ersonal </w:t>
      </w:r>
      <w:r w:rsidR="004F5CD5">
        <w:rPr>
          <w:rFonts w:ascii="Franklin Gothic Book" w:hAnsi="Franklin Gothic Book" w:cs="Arial"/>
          <w:color w:val="000000" w:themeColor="text1"/>
        </w:rPr>
        <w:t>D</w:t>
      </w:r>
      <w:r w:rsidRPr="00DA0485">
        <w:rPr>
          <w:rFonts w:ascii="Franklin Gothic Book" w:hAnsi="Franklin Gothic Book" w:cs="Arial"/>
          <w:color w:val="000000" w:themeColor="text1"/>
        </w:rPr>
        <w:t>ata of pupils or parents to third parties, including a volunteer or contractor, unless the</w:t>
      </w:r>
      <w:r w:rsidR="00546C92" w:rsidRPr="00DA0485">
        <w:rPr>
          <w:rFonts w:ascii="Franklin Gothic Book" w:hAnsi="Franklin Gothic Book" w:cs="Arial"/>
          <w:color w:val="000000" w:themeColor="text1"/>
        </w:rPr>
        <w:t>re is a lawful reason to do so.</w:t>
      </w:r>
    </w:p>
    <w:p w14:paraId="1CDB50E8" w14:textId="77777777" w:rsidR="00546C92" w:rsidRPr="00DA0485" w:rsidRDefault="00546C92" w:rsidP="00546C92">
      <w:pPr>
        <w:pStyle w:val="ListParagraph"/>
        <w:spacing w:line="23" w:lineRule="atLeast"/>
        <w:ind w:left="780"/>
        <w:jc w:val="both"/>
        <w:rPr>
          <w:rFonts w:ascii="Franklin Gothic Book" w:hAnsi="Franklin Gothic Book" w:cs="Arial"/>
          <w:color w:val="000000" w:themeColor="text1"/>
        </w:rPr>
      </w:pPr>
    </w:p>
    <w:p w14:paraId="0FFAA759" w14:textId="213B6DBF" w:rsidR="008E6471" w:rsidRPr="00DA0485" w:rsidRDefault="007C7ABE" w:rsidP="008E6471">
      <w:pPr>
        <w:pStyle w:val="ListParagraph"/>
        <w:numPr>
          <w:ilvl w:val="0"/>
          <w:numId w:val="11"/>
        </w:numPr>
        <w:spacing w:line="23" w:lineRule="atLeast"/>
        <w:jc w:val="both"/>
        <w:rPr>
          <w:rFonts w:ascii="Franklin Gothic Book" w:hAnsi="Franklin Gothic Book" w:cs="Arial"/>
          <w:color w:val="000000" w:themeColor="text1"/>
        </w:rPr>
      </w:pPr>
      <w:r>
        <w:rPr>
          <w:rFonts w:ascii="Franklin Gothic Book" w:hAnsi="Franklin Gothic Book" w:cs="Arial"/>
          <w:color w:val="000000" w:themeColor="text1"/>
        </w:rPr>
        <w:t>It is not permitted to take data off-site</w:t>
      </w:r>
    </w:p>
    <w:p w14:paraId="02F4E3CD" w14:textId="77777777" w:rsidR="00546C92" w:rsidRPr="00DA0485" w:rsidRDefault="00546C92" w:rsidP="00546C92">
      <w:pPr>
        <w:pStyle w:val="ListParagraph"/>
        <w:spacing w:line="23" w:lineRule="atLeast"/>
        <w:ind w:left="780"/>
        <w:jc w:val="both"/>
        <w:rPr>
          <w:rFonts w:ascii="Franklin Gothic Book" w:hAnsi="Franklin Gothic Book" w:cs="Arial"/>
          <w:color w:val="000000" w:themeColor="text1"/>
        </w:rPr>
      </w:pPr>
    </w:p>
    <w:p w14:paraId="1A67BDED" w14:textId="6D4F4129" w:rsidR="007139A7" w:rsidRPr="00DA0485" w:rsidRDefault="007139A7" w:rsidP="008E6471">
      <w:pPr>
        <w:pStyle w:val="ListParagraph"/>
        <w:numPr>
          <w:ilvl w:val="0"/>
          <w:numId w:val="11"/>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Use</w:t>
      </w:r>
      <w:r w:rsidR="00546C92" w:rsidRPr="00DA0485">
        <w:rPr>
          <w:rFonts w:ascii="Franklin Gothic Book" w:hAnsi="Franklin Gothic Book" w:cs="Arial"/>
          <w:color w:val="000000" w:themeColor="text1"/>
        </w:rPr>
        <w:t xml:space="preserve"> of personal email accounts or unencrypted</w:t>
      </w:r>
      <w:r w:rsidRPr="00DA0485">
        <w:rPr>
          <w:rFonts w:ascii="Franklin Gothic Book" w:hAnsi="Franklin Gothic Book" w:cs="Arial"/>
          <w:color w:val="000000" w:themeColor="text1"/>
        </w:rPr>
        <w:t xml:space="preserve"> personal devices </w:t>
      </w:r>
      <w:r w:rsidR="00546C92" w:rsidRPr="00DA0485">
        <w:rPr>
          <w:rFonts w:ascii="Franklin Gothic Book" w:hAnsi="Franklin Gothic Book" w:cs="Arial"/>
          <w:color w:val="000000" w:themeColor="text1"/>
        </w:rPr>
        <w:t>by governors</w:t>
      </w:r>
      <w:r w:rsidR="008E6471" w:rsidRPr="00DA0485">
        <w:rPr>
          <w:rFonts w:ascii="Franklin Gothic Book" w:hAnsi="Franklin Gothic Book" w:cs="Arial"/>
          <w:color w:val="000000" w:themeColor="text1"/>
        </w:rPr>
        <w:t xml:space="preserve"> or staff </w:t>
      </w:r>
      <w:r w:rsidRPr="00DA0485">
        <w:rPr>
          <w:rFonts w:ascii="Franklin Gothic Book" w:hAnsi="Franklin Gothic Book" w:cs="Arial"/>
          <w:color w:val="000000" w:themeColor="text1"/>
        </w:rPr>
        <w:t>for official School business is not permitted</w:t>
      </w:r>
      <w:r w:rsidR="00546C92" w:rsidRPr="00DA0485">
        <w:rPr>
          <w:rFonts w:ascii="Franklin Gothic Book" w:hAnsi="Franklin Gothic Book" w:cs="Arial"/>
          <w:color w:val="000000" w:themeColor="text1"/>
        </w:rPr>
        <w:t>.</w:t>
      </w:r>
    </w:p>
    <w:p w14:paraId="18EDF88E" w14:textId="681E4968" w:rsidR="007139A7" w:rsidRPr="00DA0485" w:rsidRDefault="00546C92" w:rsidP="0012185F">
      <w:pPr>
        <w:pStyle w:val="ISBAbodysub"/>
        <w:numPr>
          <w:ilvl w:val="0"/>
          <w:numId w:val="10"/>
        </w:numPr>
        <w:ind w:left="426" w:hanging="426"/>
        <w:jc w:val="both"/>
        <w:rPr>
          <w:rFonts w:ascii="Franklin Gothic Book" w:hAnsi="Franklin Gothic Book"/>
          <w:color w:val="000000" w:themeColor="text1"/>
          <w:sz w:val="22"/>
          <w:szCs w:val="22"/>
        </w:rPr>
      </w:pPr>
      <w:r w:rsidRPr="00DA0485">
        <w:rPr>
          <w:rFonts w:ascii="Franklin Gothic Book" w:hAnsi="Franklin Gothic Book"/>
          <w:color w:val="000000" w:themeColor="text1"/>
          <w:sz w:val="22"/>
          <w:szCs w:val="22"/>
        </w:rPr>
        <w:t xml:space="preserve"> </w:t>
      </w:r>
      <w:r w:rsidR="007139A7" w:rsidRPr="00DA0485">
        <w:rPr>
          <w:rFonts w:ascii="Franklin Gothic Book" w:hAnsi="Franklin Gothic Book"/>
          <w:color w:val="000000" w:themeColor="text1"/>
          <w:sz w:val="22"/>
          <w:szCs w:val="22"/>
        </w:rPr>
        <w:t xml:space="preserve">Processing of </w:t>
      </w:r>
      <w:r w:rsidR="000245FA" w:rsidRPr="00DA0485">
        <w:rPr>
          <w:rFonts w:ascii="Franklin Gothic Book" w:hAnsi="Franklin Gothic Book"/>
          <w:color w:val="000000" w:themeColor="text1"/>
          <w:sz w:val="22"/>
          <w:szCs w:val="22"/>
        </w:rPr>
        <w:t>Finan</w:t>
      </w:r>
      <w:r w:rsidRPr="00DA0485">
        <w:rPr>
          <w:rFonts w:ascii="Franklin Gothic Book" w:hAnsi="Franklin Gothic Book"/>
          <w:color w:val="000000" w:themeColor="text1"/>
          <w:sz w:val="22"/>
          <w:szCs w:val="22"/>
        </w:rPr>
        <w:t>cial</w:t>
      </w:r>
      <w:r w:rsidR="00C622ED" w:rsidRPr="00DA0485">
        <w:rPr>
          <w:rFonts w:ascii="Franklin Gothic Book" w:hAnsi="Franklin Gothic Book"/>
          <w:color w:val="000000" w:themeColor="text1"/>
          <w:sz w:val="22"/>
          <w:szCs w:val="22"/>
        </w:rPr>
        <w:t>/</w:t>
      </w:r>
      <w:r w:rsidR="009B27E5" w:rsidRPr="00DA0485">
        <w:rPr>
          <w:rFonts w:ascii="Franklin Gothic Book" w:hAnsi="Franklin Gothic Book"/>
          <w:color w:val="000000" w:themeColor="text1"/>
          <w:sz w:val="22"/>
          <w:szCs w:val="22"/>
        </w:rPr>
        <w:t>Credit Card Data</w:t>
      </w:r>
    </w:p>
    <w:p w14:paraId="4CDDC458" w14:textId="7A3A830B" w:rsidR="000245FA"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The School complies with the requirements of the PCI Data Security Standard (PCI DSS). Staff who are required to process credit card data must ensure that they are aware of and comply with the most up to date PCI DSS requirements. If you are unsure in this regard please seek fur</w:t>
      </w:r>
      <w:r w:rsidR="00546C92" w:rsidRPr="00DA0485">
        <w:rPr>
          <w:rFonts w:ascii="Franklin Gothic Book" w:hAnsi="Franklin Gothic Book" w:cs="Arial"/>
          <w:color w:val="000000" w:themeColor="text1"/>
        </w:rPr>
        <w:t>ther guidance from the Finance Manager</w:t>
      </w:r>
      <w:r w:rsidRPr="00DA0485">
        <w:rPr>
          <w:rFonts w:ascii="Franklin Gothic Book" w:hAnsi="Franklin Gothic Book" w:cs="Arial"/>
          <w:color w:val="000000" w:themeColor="text1"/>
        </w:rPr>
        <w:t>.</w:t>
      </w:r>
      <w:r w:rsidR="008E6471" w:rsidRPr="00DA0485">
        <w:rPr>
          <w:rFonts w:ascii="Franklin Gothic Book" w:hAnsi="Franklin Gothic Book" w:cs="Arial"/>
          <w:color w:val="000000" w:themeColor="text1"/>
        </w:rPr>
        <w:t xml:space="preserve"> </w:t>
      </w:r>
      <w:r w:rsidR="000245FA" w:rsidRPr="00DA0485">
        <w:rPr>
          <w:rFonts w:ascii="Franklin Gothic Book" w:hAnsi="Franklin Gothic Book" w:cs="Arial"/>
          <w:color w:val="000000" w:themeColor="text1"/>
        </w:rPr>
        <w:t>Other</w:t>
      </w:r>
      <w:r w:rsidR="008E6471" w:rsidRPr="00DA0485">
        <w:rPr>
          <w:rFonts w:ascii="Franklin Gothic Book" w:hAnsi="Franklin Gothic Book" w:cs="Arial"/>
          <w:color w:val="000000" w:themeColor="text1"/>
        </w:rPr>
        <w:t xml:space="preserve"> categories of</w:t>
      </w:r>
      <w:r w:rsidR="000245FA" w:rsidRPr="00DA0485">
        <w:rPr>
          <w:rFonts w:ascii="Franklin Gothic Book" w:hAnsi="Franklin Gothic Book" w:cs="Arial"/>
          <w:color w:val="000000" w:themeColor="text1"/>
        </w:rPr>
        <w:t xml:space="preserve"> financial information, including </w:t>
      </w:r>
      <w:r w:rsidR="008E6471" w:rsidRPr="00DA0485">
        <w:rPr>
          <w:rFonts w:ascii="Franklin Gothic Book" w:hAnsi="Franklin Gothic Book" w:cs="Arial"/>
          <w:color w:val="000000" w:themeColor="text1"/>
        </w:rPr>
        <w:t>bank details and salary, or information commonly used in identity theft (such as national insurance numbers or passport details), may not be treated as legally sensitive but can have material impact on individuals and should be handled accordingly.</w:t>
      </w:r>
    </w:p>
    <w:p w14:paraId="06E2D04E" w14:textId="01F9EE39" w:rsidR="000245FA" w:rsidRPr="00DA0485" w:rsidRDefault="00546C92" w:rsidP="00546C92">
      <w:pPr>
        <w:pStyle w:val="ListParagraph"/>
        <w:numPr>
          <w:ilvl w:val="0"/>
          <w:numId w:val="10"/>
        </w:numPr>
        <w:spacing w:line="23" w:lineRule="atLeast"/>
        <w:ind w:left="567" w:hanging="567"/>
        <w:jc w:val="both"/>
        <w:rPr>
          <w:rFonts w:ascii="Franklin Gothic Book" w:hAnsi="Franklin Gothic Book" w:cs="Arial"/>
          <w:b/>
          <w:color w:val="000000" w:themeColor="text1"/>
        </w:rPr>
      </w:pPr>
      <w:r w:rsidRPr="00DA0485">
        <w:rPr>
          <w:rFonts w:ascii="Franklin Gothic Book" w:hAnsi="Franklin Gothic Book" w:cs="Arial"/>
          <w:b/>
          <w:color w:val="000000" w:themeColor="text1"/>
        </w:rPr>
        <w:t xml:space="preserve"> Policy Statement</w:t>
      </w:r>
    </w:p>
    <w:p w14:paraId="1CD3E1A9" w14:textId="767321FA"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It is in everyone's interests to get data protection right and to think carefully about data protection issues: this means handling all personal information with which you come into contact fairly, lawfully, securely and responsibly.</w:t>
      </w:r>
    </w:p>
    <w:p w14:paraId="0784DD0D" w14:textId="77777777"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A good rule of thumb here is to ask yourself questions such as:</w:t>
      </w:r>
    </w:p>
    <w:p w14:paraId="0F20E83C" w14:textId="77777777" w:rsidR="007139A7" w:rsidRPr="00DA0485" w:rsidRDefault="007139A7" w:rsidP="0012185F">
      <w:pPr>
        <w:numPr>
          <w:ilvl w:val="0"/>
          <w:numId w:val="9"/>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Would I be happy if my own personal information were being used (for example, shared with a third party) in the way I am proposing? Would I expect it?</w:t>
      </w:r>
    </w:p>
    <w:p w14:paraId="7C79F539" w14:textId="77777777" w:rsidR="007139A7" w:rsidRPr="00DA0485" w:rsidRDefault="007139A7" w:rsidP="0012185F">
      <w:pPr>
        <w:numPr>
          <w:ilvl w:val="0"/>
          <w:numId w:val="9"/>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Would I wish to stand by how I have recorded this information in an email or official record if the person concerned was able to see it?</w:t>
      </w:r>
    </w:p>
    <w:p w14:paraId="6DC18B15" w14:textId="77777777" w:rsidR="007139A7" w:rsidRPr="00DA0485" w:rsidRDefault="007139A7" w:rsidP="0012185F">
      <w:pPr>
        <w:numPr>
          <w:ilvl w:val="0"/>
          <w:numId w:val="9"/>
        </w:num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What would be the consequences of my losing or misdirecting this personal data?</w:t>
      </w:r>
    </w:p>
    <w:p w14:paraId="35019CBD" w14:textId="25B577DC" w:rsidR="007139A7" w:rsidRPr="00DA0485" w:rsidRDefault="007139A7" w:rsidP="0012185F">
      <w:pPr>
        <w:spacing w:line="23" w:lineRule="atLeast"/>
        <w:jc w:val="both"/>
        <w:rPr>
          <w:rFonts w:ascii="Franklin Gothic Book" w:hAnsi="Franklin Gothic Book" w:cs="Arial"/>
          <w:color w:val="000000" w:themeColor="text1"/>
        </w:rPr>
      </w:pPr>
      <w:r w:rsidRPr="00DA0485">
        <w:rPr>
          <w:rFonts w:ascii="Franklin Gothic Book" w:hAnsi="Franklin Gothic Book" w:cs="Arial"/>
          <w:color w:val="000000" w:themeColor="text1"/>
        </w:rPr>
        <w:t xml:space="preserve">Data protection law </w:t>
      </w:r>
      <w:r w:rsidR="00276B86" w:rsidRPr="00DA0485">
        <w:rPr>
          <w:rFonts w:ascii="Franklin Gothic Book" w:hAnsi="Franklin Gothic Book" w:cs="Arial"/>
          <w:color w:val="000000" w:themeColor="text1"/>
        </w:rPr>
        <w:t>is best</w:t>
      </w:r>
      <w:r w:rsidRPr="00DA0485">
        <w:rPr>
          <w:rFonts w:ascii="Franklin Gothic Book" w:hAnsi="Franklin Gothic Book" w:cs="Arial"/>
          <w:color w:val="000000" w:themeColor="text1"/>
        </w:rPr>
        <w:t xml:space="preserve"> seen not as oppressive red tape, or a reason not to do something necessary or important, but a code of useful and sensible checks and balances to improve how</w:t>
      </w:r>
      <w:r w:rsidR="009A6D8C" w:rsidRPr="00DA0485">
        <w:rPr>
          <w:rFonts w:ascii="Franklin Gothic Book" w:hAnsi="Franklin Gothic Book" w:cs="Arial"/>
          <w:color w:val="000000" w:themeColor="text1"/>
        </w:rPr>
        <w:t xml:space="preserve"> </w:t>
      </w:r>
      <w:r w:rsidR="009A6D8C" w:rsidRPr="00DA0485">
        <w:rPr>
          <w:rFonts w:ascii="Franklin Gothic Book" w:hAnsi="Franklin Gothic Book" w:cs="Arial"/>
          <w:bCs/>
          <w:color w:val="000000" w:themeColor="text1"/>
        </w:rPr>
        <w:t>to</w:t>
      </w:r>
      <w:r w:rsidRPr="00DA0485">
        <w:rPr>
          <w:rFonts w:ascii="Franklin Gothic Book" w:hAnsi="Franklin Gothic Book" w:cs="Arial"/>
          <w:color w:val="000000" w:themeColor="text1"/>
        </w:rPr>
        <w:t xml:space="preserve"> handle and record personal information and manage our relationships with people. This is an important part of the School’s culture and all its staff and representatives need to be mindful of it.</w:t>
      </w:r>
    </w:p>
    <w:p w14:paraId="45BB328F" w14:textId="75079DAD" w:rsidR="004F30D5" w:rsidRPr="00DA0485" w:rsidRDefault="004F30D5" w:rsidP="0012185F">
      <w:pPr>
        <w:spacing w:line="23" w:lineRule="atLeast"/>
        <w:jc w:val="both"/>
        <w:rPr>
          <w:rFonts w:ascii="Franklin Gothic Book" w:hAnsi="Franklin Gothic Book" w:cs="Arial"/>
          <w:color w:val="000000" w:themeColor="text1"/>
        </w:rPr>
      </w:pPr>
    </w:p>
    <w:sectPr w:rsidR="004F30D5" w:rsidRPr="00DA0485" w:rsidSect="00733834">
      <w:headerReference w:type="default" r:id="rId12"/>
      <w:footerReference w:type="default" r:id="rId13"/>
      <w:pgSz w:w="11900" w:h="16840"/>
      <w:pgMar w:top="1440" w:right="1440" w:bottom="1440" w:left="1440" w:header="941"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DB65" w14:textId="77777777" w:rsidR="00C03CD9" w:rsidRDefault="00C03CD9" w:rsidP="001A44F0">
      <w:pPr>
        <w:spacing w:after="0" w:line="240" w:lineRule="auto"/>
      </w:pPr>
      <w:r>
        <w:separator/>
      </w:r>
    </w:p>
  </w:endnote>
  <w:endnote w:type="continuationSeparator" w:id="0">
    <w:p w14:paraId="17C790F9" w14:textId="77777777" w:rsidR="00C03CD9" w:rsidRDefault="00C03CD9" w:rsidP="001A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336710"/>
      <w:docPartObj>
        <w:docPartGallery w:val="Page Numbers (Bottom of Page)"/>
        <w:docPartUnique/>
      </w:docPartObj>
    </w:sdtPr>
    <w:sdtEndPr/>
    <w:sdtContent>
      <w:sdt>
        <w:sdtPr>
          <w:id w:val="-1769616900"/>
          <w:docPartObj>
            <w:docPartGallery w:val="Page Numbers (Top of Page)"/>
            <w:docPartUnique/>
          </w:docPartObj>
        </w:sdtPr>
        <w:sdtEndPr/>
        <w:sdtContent>
          <w:p w14:paraId="1ECC2E03" w14:textId="4DE590EC" w:rsidR="00091A31" w:rsidRDefault="002337EB" w:rsidP="00DA0485">
            <w:pPr>
              <w:pStyle w:val="Footer"/>
              <w:tabs>
                <w:tab w:val="right" w:pos="8307"/>
              </w:tabs>
              <w:spacing w:after="0"/>
            </w:pPr>
            <w:r w:rsidRPr="00F230E3">
              <w:rPr>
                <w:rFonts w:ascii="Franklin Gothic Book" w:hAnsi="Franklin Gothic Book"/>
              </w:rPr>
              <w:t xml:space="preserve">Last updated by </w:t>
            </w:r>
            <w:r w:rsidR="00991490">
              <w:rPr>
                <w:rFonts w:ascii="Franklin Gothic Book" w:hAnsi="Franklin Gothic Book"/>
              </w:rPr>
              <w:t>SR January</w:t>
            </w:r>
            <w:r w:rsidR="00F02827">
              <w:rPr>
                <w:rFonts w:ascii="Franklin Gothic Book" w:hAnsi="Franklin Gothic Book"/>
              </w:rPr>
              <w:t xml:space="preserve"> 202</w:t>
            </w:r>
            <w:r w:rsidR="00991490">
              <w:rPr>
                <w:rFonts w:ascii="Franklin Gothic Book" w:hAnsi="Franklin Gothic Book"/>
              </w:rPr>
              <w:t>5</w:t>
            </w:r>
            <w:r w:rsidR="00091A31">
              <w:tab/>
            </w:r>
            <w:r w:rsidR="00091A31">
              <w:tab/>
            </w:r>
            <w:r w:rsidR="00DA0485">
              <w:t xml:space="preserve">      </w:t>
            </w:r>
            <w:r w:rsidRPr="00F230E3">
              <w:rPr>
                <w:rFonts w:ascii="Franklin Gothic Book" w:hAnsi="Franklin Gothic Book"/>
              </w:rPr>
              <w:t xml:space="preserve">Date of next review </w:t>
            </w:r>
            <w:r w:rsidR="00F02827">
              <w:rPr>
                <w:rFonts w:ascii="Franklin Gothic Book" w:hAnsi="Franklin Gothic Book"/>
              </w:rPr>
              <w:t>February 202</w:t>
            </w:r>
            <w:r w:rsidR="00991490">
              <w:rPr>
                <w:rFonts w:ascii="Franklin Gothic Book" w:hAnsi="Franklin Gothic Book"/>
              </w:rPr>
              <w:t>6</w:t>
            </w:r>
          </w:p>
          <w:p w14:paraId="7EC20AF4" w14:textId="33CC9C4C" w:rsidR="00733834" w:rsidRDefault="00733834" w:rsidP="00091A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2DB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2DBE">
              <w:rPr>
                <w:b/>
                <w:bCs/>
                <w:noProof/>
              </w:rPr>
              <w:t>7</w:t>
            </w:r>
            <w:r>
              <w:rPr>
                <w:b/>
                <w:bCs/>
                <w:sz w:val="24"/>
                <w:szCs w:val="24"/>
              </w:rPr>
              <w:fldChar w:fldCharType="end"/>
            </w:r>
          </w:p>
        </w:sdtContent>
      </w:sdt>
    </w:sdtContent>
  </w:sdt>
  <w:p w14:paraId="53870A63" w14:textId="5500D225" w:rsidR="002E7B22" w:rsidRPr="00733834" w:rsidRDefault="002E7B22" w:rsidP="0073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9B81" w14:textId="77777777" w:rsidR="00C03CD9" w:rsidRDefault="00C03CD9" w:rsidP="001A44F0">
      <w:pPr>
        <w:spacing w:after="0" w:line="240" w:lineRule="auto"/>
      </w:pPr>
      <w:r>
        <w:separator/>
      </w:r>
    </w:p>
  </w:footnote>
  <w:footnote w:type="continuationSeparator" w:id="0">
    <w:p w14:paraId="3F32D5B0" w14:textId="77777777" w:rsidR="00C03CD9" w:rsidRDefault="00C03CD9" w:rsidP="001A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F6E2" w14:textId="203AAE99" w:rsidR="002E7B22" w:rsidRPr="00733834" w:rsidRDefault="002E7B22" w:rsidP="005638B3">
    <w:pPr>
      <w:pStyle w:val="Header"/>
      <w:tabs>
        <w:tab w:val="clear" w:pos="9026"/>
        <w:tab w:val="left" w:pos="2340"/>
        <w:tab w:val="right" w:pos="9178"/>
      </w:tabs>
      <w:rPr>
        <w:noProof/>
        <w:lang w:val="en-US"/>
      </w:rPr>
    </w:pPr>
    <w:r>
      <w:rPr>
        <w:noProof/>
        <w:lang w:val="en-US"/>
      </w:rPr>
      <w:tab/>
    </w:r>
    <w:r w:rsidR="005638B3">
      <w:rPr>
        <w:noProof/>
        <w:lang w:val="en-US"/>
      </w:rPr>
      <w:tab/>
    </w:r>
    <w:r>
      <w:rPr>
        <w:noProof/>
        <w:lang w:val="en-US"/>
      </w:rPr>
      <w:tab/>
      <w:t xml:space="preserve">  </w:t>
    </w:r>
    <w:r w:rsidR="00733834">
      <w:rPr>
        <w:noProof/>
        <w:lang w:eastAsia="en-GB"/>
      </w:rPr>
      <w:drawing>
        <wp:inline distT="0" distB="0" distL="0" distR="0" wp14:anchorId="16B90F98" wp14:editId="558C373D">
          <wp:extent cx="17145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986" cy="4467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12B"/>
    <w:multiLevelType w:val="hybridMultilevel"/>
    <w:tmpl w:val="10DA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1FD"/>
    <w:multiLevelType w:val="hybridMultilevel"/>
    <w:tmpl w:val="B1F6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E9658FB"/>
    <w:multiLevelType w:val="hybridMultilevel"/>
    <w:tmpl w:val="9A4CDF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4C65064"/>
    <w:multiLevelType w:val="hybridMultilevel"/>
    <w:tmpl w:val="C5642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076724"/>
    <w:multiLevelType w:val="hybridMultilevel"/>
    <w:tmpl w:val="1296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06233C"/>
    <w:multiLevelType w:val="hybridMultilevel"/>
    <w:tmpl w:val="D42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90D18"/>
    <w:multiLevelType w:val="hybridMultilevel"/>
    <w:tmpl w:val="F19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B6257"/>
    <w:multiLevelType w:val="hybridMultilevel"/>
    <w:tmpl w:val="4880D808"/>
    <w:lvl w:ilvl="0" w:tplc="42E0088E">
      <w:start w:val="1"/>
      <w:numFmt w:val="bullet"/>
      <w:pStyle w:val="ISBAtabs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D2F62"/>
    <w:multiLevelType w:val="multilevel"/>
    <w:tmpl w:val="089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068F2"/>
    <w:multiLevelType w:val="hybridMultilevel"/>
    <w:tmpl w:val="9386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4"/>
  </w:num>
  <w:num w:numId="6">
    <w:abstractNumId w:val="0"/>
  </w:num>
  <w:num w:numId="7">
    <w:abstractNumId w:val="10"/>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66"/>
    <w:rsid w:val="000119D4"/>
    <w:rsid w:val="00016330"/>
    <w:rsid w:val="00022DE5"/>
    <w:rsid w:val="000245FA"/>
    <w:rsid w:val="00052D79"/>
    <w:rsid w:val="00063E7C"/>
    <w:rsid w:val="00091A31"/>
    <w:rsid w:val="000A6107"/>
    <w:rsid w:val="000F553C"/>
    <w:rsid w:val="00105442"/>
    <w:rsid w:val="0012185F"/>
    <w:rsid w:val="001524B0"/>
    <w:rsid w:val="001A38E7"/>
    <w:rsid w:val="001A44F0"/>
    <w:rsid w:val="001A53C5"/>
    <w:rsid w:val="001A794D"/>
    <w:rsid w:val="001C2166"/>
    <w:rsid w:val="001C4DAE"/>
    <w:rsid w:val="00207F14"/>
    <w:rsid w:val="002165EA"/>
    <w:rsid w:val="00220CC7"/>
    <w:rsid w:val="00223980"/>
    <w:rsid w:val="00232DB8"/>
    <w:rsid w:val="002337EB"/>
    <w:rsid w:val="00266405"/>
    <w:rsid w:val="002714E2"/>
    <w:rsid w:val="00276B86"/>
    <w:rsid w:val="00285D60"/>
    <w:rsid w:val="002C5335"/>
    <w:rsid w:val="002D2A21"/>
    <w:rsid w:val="002E7B22"/>
    <w:rsid w:val="002F48AF"/>
    <w:rsid w:val="00311BA2"/>
    <w:rsid w:val="00312DBE"/>
    <w:rsid w:val="00323FE7"/>
    <w:rsid w:val="0032510B"/>
    <w:rsid w:val="003316BC"/>
    <w:rsid w:val="003958D1"/>
    <w:rsid w:val="003C3389"/>
    <w:rsid w:val="003E2C25"/>
    <w:rsid w:val="003F01D2"/>
    <w:rsid w:val="003F6892"/>
    <w:rsid w:val="00406D81"/>
    <w:rsid w:val="004340A6"/>
    <w:rsid w:val="00450D89"/>
    <w:rsid w:val="0046467A"/>
    <w:rsid w:val="0046545C"/>
    <w:rsid w:val="004768CE"/>
    <w:rsid w:val="004856F1"/>
    <w:rsid w:val="00487C0B"/>
    <w:rsid w:val="004C0224"/>
    <w:rsid w:val="004C3891"/>
    <w:rsid w:val="004C5641"/>
    <w:rsid w:val="004F30D5"/>
    <w:rsid w:val="004F5CD5"/>
    <w:rsid w:val="005168AF"/>
    <w:rsid w:val="00525F49"/>
    <w:rsid w:val="00540D1F"/>
    <w:rsid w:val="00543842"/>
    <w:rsid w:val="00546C92"/>
    <w:rsid w:val="00557A33"/>
    <w:rsid w:val="005638B3"/>
    <w:rsid w:val="00585644"/>
    <w:rsid w:val="005A077F"/>
    <w:rsid w:val="005B2A66"/>
    <w:rsid w:val="005C3991"/>
    <w:rsid w:val="005F5CA2"/>
    <w:rsid w:val="005F70BE"/>
    <w:rsid w:val="006011FE"/>
    <w:rsid w:val="00603FE9"/>
    <w:rsid w:val="006232AB"/>
    <w:rsid w:val="006A2E48"/>
    <w:rsid w:val="006A51E0"/>
    <w:rsid w:val="006B039C"/>
    <w:rsid w:val="006C5B7D"/>
    <w:rsid w:val="006D0294"/>
    <w:rsid w:val="006D3983"/>
    <w:rsid w:val="006D5A4B"/>
    <w:rsid w:val="006E7791"/>
    <w:rsid w:val="006F04FA"/>
    <w:rsid w:val="00706AC6"/>
    <w:rsid w:val="007139A7"/>
    <w:rsid w:val="00733834"/>
    <w:rsid w:val="00734B73"/>
    <w:rsid w:val="007414D2"/>
    <w:rsid w:val="00757407"/>
    <w:rsid w:val="00760225"/>
    <w:rsid w:val="007709A6"/>
    <w:rsid w:val="00774F60"/>
    <w:rsid w:val="007765BE"/>
    <w:rsid w:val="0079108B"/>
    <w:rsid w:val="007C0F26"/>
    <w:rsid w:val="007C7ABE"/>
    <w:rsid w:val="007E3B56"/>
    <w:rsid w:val="0082350C"/>
    <w:rsid w:val="008243C5"/>
    <w:rsid w:val="0083117A"/>
    <w:rsid w:val="0083392E"/>
    <w:rsid w:val="008411C2"/>
    <w:rsid w:val="00846AA3"/>
    <w:rsid w:val="008514DC"/>
    <w:rsid w:val="00883BD5"/>
    <w:rsid w:val="008A4F1D"/>
    <w:rsid w:val="008C1741"/>
    <w:rsid w:val="008E6471"/>
    <w:rsid w:val="008F22D2"/>
    <w:rsid w:val="00905125"/>
    <w:rsid w:val="009135DD"/>
    <w:rsid w:val="00913A90"/>
    <w:rsid w:val="00916252"/>
    <w:rsid w:val="00924A2E"/>
    <w:rsid w:val="009272CF"/>
    <w:rsid w:val="009325F1"/>
    <w:rsid w:val="009413C8"/>
    <w:rsid w:val="00947660"/>
    <w:rsid w:val="0095007D"/>
    <w:rsid w:val="009500B7"/>
    <w:rsid w:val="00961DF4"/>
    <w:rsid w:val="009862E8"/>
    <w:rsid w:val="00991490"/>
    <w:rsid w:val="009A6D8C"/>
    <w:rsid w:val="009B27E5"/>
    <w:rsid w:val="009C5660"/>
    <w:rsid w:val="00A15B58"/>
    <w:rsid w:val="00A33FBA"/>
    <w:rsid w:val="00A41866"/>
    <w:rsid w:val="00A4391A"/>
    <w:rsid w:val="00A444D8"/>
    <w:rsid w:val="00A9070C"/>
    <w:rsid w:val="00AA1760"/>
    <w:rsid w:val="00AA1FC9"/>
    <w:rsid w:val="00AA2D5F"/>
    <w:rsid w:val="00AA601F"/>
    <w:rsid w:val="00AA60A0"/>
    <w:rsid w:val="00AB17C2"/>
    <w:rsid w:val="00AF419E"/>
    <w:rsid w:val="00B0672D"/>
    <w:rsid w:val="00B14936"/>
    <w:rsid w:val="00B23448"/>
    <w:rsid w:val="00B53E85"/>
    <w:rsid w:val="00B647A0"/>
    <w:rsid w:val="00B67264"/>
    <w:rsid w:val="00B768CF"/>
    <w:rsid w:val="00B9235F"/>
    <w:rsid w:val="00BB4792"/>
    <w:rsid w:val="00BF25E8"/>
    <w:rsid w:val="00C03CD9"/>
    <w:rsid w:val="00C169A7"/>
    <w:rsid w:val="00C20396"/>
    <w:rsid w:val="00C222DD"/>
    <w:rsid w:val="00C231F9"/>
    <w:rsid w:val="00C249F1"/>
    <w:rsid w:val="00C622ED"/>
    <w:rsid w:val="00C93555"/>
    <w:rsid w:val="00CA1612"/>
    <w:rsid w:val="00CB6315"/>
    <w:rsid w:val="00CB77BC"/>
    <w:rsid w:val="00CC6AF6"/>
    <w:rsid w:val="00CF30EF"/>
    <w:rsid w:val="00D16A58"/>
    <w:rsid w:val="00D17A48"/>
    <w:rsid w:val="00D25232"/>
    <w:rsid w:val="00D32C0A"/>
    <w:rsid w:val="00D41500"/>
    <w:rsid w:val="00D73D75"/>
    <w:rsid w:val="00D843C4"/>
    <w:rsid w:val="00D8482D"/>
    <w:rsid w:val="00D870B1"/>
    <w:rsid w:val="00D92BC1"/>
    <w:rsid w:val="00DA0485"/>
    <w:rsid w:val="00DC386B"/>
    <w:rsid w:val="00DC7144"/>
    <w:rsid w:val="00DD1CE5"/>
    <w:rsid w:val="00DD2C3B"/>
    <w:rsid w:val="00DD351F"/>
    <w:rsid w:val="00DE27E5"/>
    <w:rsid w:val="00DF31F0"/>
    <w:rsid w:val="00E00A25"/>
    <w:rsid w:val="00E55568"/>
    <w:rsid w:val="00E85CCE"/>
    <w:rsid w:val="00E916BD"/>
    <w:rsid w:val="00EB0E78"/>
    <w:rsid w:val="00EB487E"/>
    <w:rsid w:val="00EC4AD0"/>
    <w:rsid w:val="00ED0DB0"/>
    <w:rsid w:val="00F02827"/>
    <w:rsid w:val="00F034FE"/>
    <w:rsid w:val="00F24237"/>
    <w:rsid w:val="00F371FB"/>
    <w:rsid w:val="00F653E6"/>
    <w:rsid w:val="00F675E3"/>
    <w:rsid w:val="00FB7CA4"/>
    <w:rsid w:val="00FC1821"/>
    <w:rsid w:val="00FD660D"/>
    <w:rsid w:val="00FE2525"/>
    <w:rsid w:val="00FE34E2"/>
    <w:rsid w:val="00FE3C18"/>
    <w:rsid w:val="00FF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6311DB"/>
  <w15:docId w15:val="{06EFE589-FF42-4080-AB33-32760FED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37"/>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24237"/>
    <w:pPr>
      <w:keepNext/>
      <w:keepLines/>
      <w:spacing w:before="480" w:after="0"/>
      <w:outlineLvl w:val="0"/>
    </w:pPr>
    <w:rPr>
      <w:rFonts w:ascii="Cambria" w:eastAsia="Times New Roman" w:hAnsi="Cambria"/>
      <w:b/>
      <w:bCs/>
      <w:color w:val="11499C"/>
      <w:sz w:val="36"/>
      <w:szCs w:val="28"/>
    </w:rPr>
  </w:style>
  <w:style w:type="paragraph" w:styleId="Heading3">
    <w:name w:val="heading 3"/>
    <w:basedOn w:val="Normal"/>
    <w:next w:val="Normal"/>
    <w:link w:val="Heading3Char"/>
    <w:uiPriority w:val="9"/>
    <w:unhideWhenUsed/>
    <w:qFormat/>
    <w:rsid w:val="00F24237"/>
    <w:pPr>
      <w:keepNext/>
      <w:keepLines/>
      <w:spacing w:before="200" w:after="0"/>
      <w:outlineLvl w:val="2"/>
    </w:pPr>
    <w:rPr>
      <w:rFonts w:ascii="Cambria" w:eastAsia="Times New Roman" w:hAnsi="Cambria"/>
      <w:b/>
      <w:bCs/>
      <w:color w:val="11499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F0"/>
    <w:pPr>
      <w:tabs>
        <w:tab w:val="center" w:pos="4513"/>
        <w:tab w:val="right" w:pos="9026"/>
      </w:tabs>
    </w:pPr>
  </w:style>
  <w:style w:type="character" w:customStyle="1" w:styleId="HeaderChar">
    <w:name w:val="Header Char"/>
    <w:basedOn w:val="DefaultParagraphFont"/>
    <w:link w:val="Header"/>
    <w:uiPriority w:val="99"/>
    <w:rsid w:val="001A44F0"/>
  </w:style>
  <w:style w:type="paragraph" w:styleId="Footer">
    <w:name w:val="footer"/>
    <w:basedOn w:val="Normal"/>
    <w:link w:val="FooterChar"/>
    <w:uiPriority w:val="99"/>
    <w:unhideWhenUsed/>
    <w:rsid w:val="001A44F0"/>
    <w:pPr>
      <w:tabs>
        <w:tab w:val="center" w:pos="4513"/>
        <w:tab w:val="right" w:pos="9026"/>
      </w:tabs>
    </w:pPr>
  </w:style>
  <w:style w:type="character" w:customStyle="1" w:styleId="FooterChar">
    <w:name w:val="Footer Char"/>
    <w:basedOn w:val="DefaultParagraphFont"/>
    <w:link w:val="Footer"/>
    <w:uiPriority w:val="99"/>
    <w:rsid w:val="001A44F0"/>
  </w:style>
  <w:style w:type="character" w:customStyle="1" w:styleId="Heading1Char">
    <w:name w:val="Heading 1 Char"/>
    <w:basedOn w:val="DefaultParagraphFont"/>
    <w:link w:val="Heading1"/>
    <w:uiPriority w:val="9"/>
    <w:rsid w:val="00F24237"/>
    <w:rPr>
      <w:rFonts w:ascii="Cambria" w:eastAsia="Times New Roman" w:hAnsi="Cambria" w:cs="Times New Roman"/>
      <w:b/>
      <w:bCs/>
      <w:color w:val="11499C"/>
      <w:sz w:val="36"/>
      <w:szCs w:val="28"/>
      <w:lang w:val="en-GB"/>
    </w:rPr>
  </w:style>
  <w:style w:type="character" w:customStyle="1" w:styleId="Heading3Char">
    <w:name w:val="Heading 3 Char"/>
    <w:basedOn w:val="DefaultParagraphFont"/>
    <w:link w:val="Heading3"/>
    <w:uiPriority w:val="9"/>
    <w:rsid w:val="00F24237"/>
    <w:rPr>
      <w:rFonts w:ascii="Cambria" w:eastAsia="Times New Roman" w:hAnsi="Cambria" w:cs="Times New Roman"/>
      <w:b/>
      <w:bCs/>
      <w:color w:val="11499C"/>
      <w:szCs w:val="22"/>
      <w:lang w:val="en-GB"/>
    </w:rPr>
  </w:style>
  <w:style w:type="character" w:styleId="Hyperlink">
    <w:name w:val="Hyperlink"/>
    <w:uiPriority w:val="99"/>
    <w:unhideWhenUsed/>
    <w:rsid w:val="00F24237"/>
    <w:rPr>
      <w:color w:val="0000FF"/>
      <w:u w:val="single"/>
    </w:rPr>
  </w:style>
  <w:style w:type="character" w:styleId="Strong">
    <w:name w:val="Strong"/>
    <w:uiPriority w:val="22"/>
    <w:qFormat/>
    <w:rsid w:val="00F24237"/>
    <w:rPr>
      <w:b/>
      <w:bCs/>
    </w:rPr>
  </w:style>
  <w:style w:type="paragraph" w:customStyle="1" w:styleId="FARLevel6">
    <w:name w:val="FAR Level 6"/>
    <w:basedOn w:val="FARBody"/>
    <w:qFormat/>
    <w:locked/>
    <w:rsid w:val="00F24237"/>
    <w:pPr>
      <w:numPr>
        <w:ilvl w:val="5"/>
        <w:numId w:val="2"/>
      </w:numPr>
      <w:tabs>
        <w:tab w:val="clear" w:pos="3827"/>
        <w:tab w:val="num" w:pos="4320"/>
      </w:tabs>
      <w:ind w:left="4320" w:hanging="360"/>
    </w:pPr>
    <w:rPr>
      <w:rFonts w:cs="Arial"/>
    </w:rPr>
  </w:style>
  <w:style w:type="paragraph" w:customStyle="1" w:styleId="FARLevel5">
    <w:name w:val="FAR Level 5"/>
    <w:basedOn w:val="FARBody"/>
    <w:qFormat/>
    <w:locked/>
    <w:rsid w:val="00F24237"/>
    <w:pPr>
      <w:numPr>
        <w:ilvl w:val="4"/>
        <w:numId w:val="2"/>
      </w:numPr>
      <w:tabs>
        <w:tab w:val="clear" w:pos="3119"/>
        <w:tab w:val="left" w:pos="3261"/>
        <w:tab w:val="num" w:pos="3600"/>
      </w:tabs>
      <w:ind w:left="3600" w:hanging="360"/>
    </w:pPr>
    <w:rPr>
      <w:rFonts w:cs="Arial"/>
    </w:rPr>
  </w:style>
  <w:style w:type="paragraph" w:customStyle="1" w:styleId="FARLevel4">
    <w:name w:val="FAR Level 4"/>
    <w:basedOn w:val="FARBody"/>
    <w:qFormat/>
    <w:locked/>
    <w:rsid w:val="00F24237"/>
    <w:pPr>
      <w:numPr>
        <w:ilvl w:val="3"/>
        <w:numId w:val="2"/>
      </w:numPr>
      <w:tabs>
        <w:tab w:val="clear" w:pos="2410"/>
        <w:tab w:val="num" w:pos="2880"/>
      </w:tabs>
      <w:ind w:left="2880" w:hanging="360"/>
    </w:pPr>
    <w:rPr>
      <w:rFonts w:cs="Arial"/>
    </w:rPr>
  </w:style>
  <w:style w:type="paragraph" w:customStyle="1" w:styleId="FARLevel3">
    <w:name w:val="FAR Level 3"/>
    <w:basedOn w:val="FARBody"/>
    <w:qFormat/>
    <w:locked/>
    <w:rsid w:val="00F24237"/>
    <w:pPr>
      <w:numPr>
        <w:ilvl w:val="2"/>
        <w:numId w:val="2"/>
      </w:numPr>
      <w:tabs>
        <w:tab w:val="clear" w:pos="1843"/>
        <w:tab w:val="num" w:pos="2160"/>
      </w:tabs>
      <w:ind w:left="2160" w:hanging="360"/>
    </w:pPr>
    <w:rPr>
      <w:rFonts w:cs="Arial"/>
    </w:rPr>
  </w:style>
  <w:style w:type="paragraph" w:customStyle="1" w:styleId="FARLevel2">
    <w:name w:val="FAR Level 2"/>
    <w:basedOn w:val="FARBody"/>
    <w:qFormat/>
    <w:locked/>
    <w:rsid w:val="00F24237"/>
    <w:pPr>
      <w:numPr>
        <w:ilvl w:val="1"/>
        <w:numId w:val="2"/>
      </w:numPr>
      <w:tabs>
        <w:tab w:val="clear" w:pos="851"/>
        <w:tab w:val="num" w:pos="1440"/>
      </w:tabs>
      <w:ind w:left="1440" w:hanging="360"/>
    </w:pPr>
    <w:rPr>
      <w:rFonts w:cs="Arial"/>
    </w:rPr>
  </w:style>
  <w:style w:type="paragraph" w:customStyle="1" w:styleId="FARLevel1">
    <w:name w:val="FAR Level 1"/>
    <w:basedOn w:val="FARBody"/>
    <w:qFormat/>
    <w:locked/>
    <w:rsid w:val="00F24237"/>
    <w:pPr>
      <w:numPr>
        <w:numId w:val="2"/>
      </w:numPr>
      <w:tabs>
        <w:tab w:val="clear" w:pos="851"/>
        <w:tab w:val="num" w:pos="720"/>
      </w:tabs>
      <w:ind w:left="720" w:hanging="360"/>
    </w:pPr>
    <w:rPr>
      <w:rFonts w:cs="Arial"/>
    </w:rPr>
  </w:style>
  <w:style w:type="paragraph" w:customStyle="1" w:styleId="FARLevel1Bold">
    <w:name w:val="FAR Level 1 Bold"/>
    <w:basedOn w:val="FARLevel1"/>
    <w:next w:val="FARLevel2"/>
    <w:qFormat/>
    <w:rsid w:val="00F24237"/>
    <w:pPr>
      <w:keepNext/>
      <w:outlineLvl w:val="0"/>
    </w:pPr>
    <w:rPr>
      <w:b/>
    </w:rPr>
  </w:style>
  <w:style w:type="paragraph" w:customStyle="1" w:styleId="FARBody">
    <w:name w:val="FAR Body"/>
    <w:basedOn w:val="Normal"/>
    <w:uiPriority w:val="1"/>
    <w:qFormat/>
    <w:rsid w:val="00F24237"/>
    <w:pPr>
      <w:spacing w:after="240" w:line="240" w:lineRule="auto"/>
      <w:jc w:val="both"/>
    </w:pPr>
    <w:rPr>
      <w:rFonts w:eastAsia="Times New Roman"/>
      <w:lang w:eastAsia="en-GB"/>
    </w:rPr>
  </w:style>
  <w:style w:type="paragraph" w:styleId="ListParagraph">
    <w:name w:val="List Paragraph"/>
    <w:basedOn w:val="Normal"/>
    <w:uiPriority w:val="34"/>
    <w:qFormat/>
    <w:rsid w:val="0095007D"/>
    <w:pPr>
      <w:ind w:left="720"/>
      <w:contextualSpacing/>
    </w:pPr>
  </w:style>
  <w:style w:type="paragraph" w:styleId="Revision">
    <w:name w:val="Revision"/>
    <w:hidden/>
    <w:uiPriority w:val="99"/>
    <w:semiHidden/>
    <w:rsid w:val="008411C2"/>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E25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525"/>
    <w:rPr>
      <w:rFonts w:ascii="Lucida Grande" w:eastAsia="Calibri" w:hAnsi="Lucida Grande" w:cs="Lucida Grande"/>
      <w:sz w:val="18"/>
      <w:szCs w:val="18"/>
      <w:lang w:val="en-GB"/>
    </w:rPr>
  </w:style>
  <w:style w:type="paragraph" w:customStyle="1" w:styleId="ISBAbody">
    <w:name w:val="ISBA body"/>
    <w:basedOn w:val="Normal"/>
    <w:qFormat/>
    <w:rsid w:val="00DE27E5"/>
    <w:pPr>
      <w:spacing w:before="100" w:beforeAutospacing="1" w:after="100" w:afterAutospacing="1"/>
    </w:pPr>
    <w:rPr>
      <w:rFonts w:ascii="Arial" w:hAnsi="Arial" w:cs="Arial"/>
      <w:spacing w:val="-3"/>
      <w:sz w:val="20"/>
      <w:szCs w:val="20"/>
    </w:rPr>
  </w:style>
  <w:style w:type="paragraph" w:customStyle="1" w:styleId="ISBAbluesub">
    <w:name w:val="ISBA blue sub"/>
    <w:basedOn w:val="Normal"/>
    <w:qFormat/>
    <w:rsid w:val="00FE2525"/>
    <w:pPr>
      <w:spacing w:before="100" w:beforeAutospacing="1" w:after="100" w:afterAutospacing="1" w:line="240" w:lineRule="auto"/>
    </w:pPr>
    <w:rPr>
      <w:rFonts w:ascii="Arial" w:hAnsi="Arial" w:cs="Arial"/>
      <w:b/>
      <w:color w:val="00A8E2"/>
      <w:sz w:val="24"/>
      <w:szCs w:val="24"/>
    </w:rPr>
  </w:style>
  <w:style w:type="paragraph" w:customStyle="1" w:styleId="ISBAtabsbold">
    <w:name w:val="ISBA tabs bold"/>
    <w:basedOn w:val="Normal"/>
    <w:qFormat/>
    <w:rsid w:val="00DE27E5"/>
    <w:pPr>
      <w:numPr>
        <w:numId w:val="3"/>
      </w:numPr>
      <w:spacing w:before="100" w:beforeAutospacing="1" w:after="40" w:line="240" w:lineRule="auto"/>
      <w:ind w:left="714" w:hanging="357"/>
    </w:pPr>
    <w:rPr>
      <w:rFonts w:ascii="Arial" w:hAnsi="Arial" w:cs="Arial"/>
      <w:b/>
      <w:sz w:val="20"/>
      <w:szCs w:val="20"/>
    </w:rPr>
  </w:style>
  <w:style w:type="paragraph" w:customStyle="1" w:styleId="ISBAbodysub">
    <w:name w:val="ISBA body sub"/>
    <w:basedOn w:val="Normal"/>
    <w:qFormat/>
    <w:rsid w:val="00FE2525"/>
    <w:pPr>
      <w:spacing w:before="100" w:beforeAutospacing="1" w:after="100" w:afterAutospacing="1"/>
    </w:pPr>
    <w:rPr>
      <w:rFonts w:ascii="Arial" w:hAnsi="Arial" w:cs="Arial"/>
      <w:b/>
      <w:color w:val="1C3660"/>
      <w:sz w:val="20"/>
      <w:szCs w:val="20"/>
    </w:rPr>
  </w:style>
  <w:style w:type="paragraph" w:customStyle="1" w:styleId="ISBAtabsnotbold">
    <w:name w:val="ISBA tabs not bold"/>
    <w:basedOn w:val="ISBAtabsbold"/>
    <w:qFormat/>
    <w:rsid w:val="00DE27E5"/>
    <w:rPr>
      <w:b w:val="0"/>
    </w:rPr>
  </w:style>
  <w:style w:type="paragraph" w:customStyle="1" w:styleId="ISBAhead">
    <w:name w:val="ISBA head"/>
    <w:basedOn w:val="Heading1"/>
    <w:qFormat/>
    <w:rsid w:val="00DE27E5"/>
    <w:pPr>
      <w:spacing w:before="0"/>
    </w:pPr>
    <w:rPr>
      <w:rFonts w:ascii="Arial" w:hAnsi="Arial" w:cs="Arial"/>
      <w:color w:val="1C3660"/>
      <w:sz w:val="28"/>
    </w:rPr>
  </w:style>
  <w:style w:type="paragraph" w:customStyle="1" w:styleId="ISBAbodybold">
    <w:name w:val="ISBA body bold"/>
    <w:basedOn w:val="Normal"/>
    <w:qFormat/>
    <w:rsid w:val="00DE27E5"/>
    <w:pPr>
      <w:spacing w:before="100" w:beforeAutospacing="1" w:after="100" w:afterAutospacing="1"/>
    </w:pPr>
    <w:rPr>
      <w:rFonts w:ascii="Arial" w:hAnsi="Arial" w:cs="Arial"/>
      <w:b/>
      <w:spacing w:val="-4"/>
      <w:sz w:val="20"/>
      <w:szCs w:val="20"/>
    </w:rPr>
  </w:style>
  <w:style w:type="table" w:styleId="TableGrid">
    <w:name w:val="Table Grid"/>
    <w:basedOn w:val="TableNormal"/>
    <w:uiPriority w:val="39"/>
    <w:rsid w:val="002C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6BD"/>
    <w:rPr>
      <w:sz w:val="16"/>
      <w:szCs w:val="16"/>
    </w:rPr>
  </w:style>
  <w:style w:type="paragraph" w:styleId="CommentText">
    <w:name w:val="annotation text"/>
    <w:basedOn w:val="Normal"/>
    <w:link w:val="CommentTextChar"/>
    <w:uiPriority w:val="99"/>
    <w:unhideWhenUsed/>
    <w:rsid w:val="00E916BD"/>
    <w:pPr>
      <w:spacing w:line="240" w:lineRule="auto"/>
    </w:pPr>
    <w:rPr>
      <w:sz w:val="20"/>
      <w:szCs w:val="20"/>
    </w:rPr>
  </w:style>
  <w:style w:type="character" w:customStyle="1" w:styleId="CommentTextChar">
    <w:name w:val="Comment Text Char"/>
    <w:basedOn w:val="DefaultParagraphFont"/>
    <w:link w:val="CommentText"/>
    <w:uiPriority w:val="99"/>
    <w:rsid w:val="00E916B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16BD"/>
    <w:rPr>
      <w:b/>
      <w:bCs/>
    </w:rPr>
  </w:style>
  <w:style w:type="character" w:customStyle="1" w:styleId="CommentSubjectChar">
    <w:name w:val="Comment Subject Char"/>
    <w:basedOn w:val="CommentTextChar"/>
    <w:link w:val="CommentSubject"/>
    <w:uiPriority w:val="99"/>
    <w:semiHidden/>
    <w:rsid w:val="00E916BD"/>
    <w:rPr>
      <w:rFonts w:ascii="Calibri" w:eastAsia="Calibri" w:hAnsi="Calibri" w:cs="Times New Roman"/>
      <w:b/>
      <w:bCs/>
      <w:sz w:val="20"/>
      <w:szCs w:val="20"/>
      <w:lang w:val="en-GB"/>
    </w:rPr>
  </w:style>
  <w:style w:type="character" w:customStyle="1" w:styleId="UnresolvedMention1">
    <w:name w:val="Unresolved Mention1"/>
    <w:basedOn w:val="DefaultParagraphFont"/>
    <w:uiPriority w:val="99"/>
    <w:semiHidden/>
    <w:unhideWhenUsed/>
    <w:rsid w:val="00DC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7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cessing@tringpar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7C28EB2E415D44B97AB23F086DACF0" ma:contentTypeVersion="15" ma:contentTypeDescription="Create a new document." ma:contentTypeScope="" ma:versionID="13e46623bb5e663fe158d287fe10e09d">
  <xsd:schema xmlns:xsd="http://www.w3.org/2001/XMLSchema" xmlns:xs="http://www.w3.org/2001/XMLSchema" xmlns:p="http://schemas.microsoft.com/office/2006/metadata/properties" xmlns:ns2="8f6a56bc-4840-401f-8b82-c65a9d369238" xmlns:ns3="c5709027-11ae-43a7-9ae8-cb0fbdf4340c" targetNamespace="http://schemas.microsoft.com/office/2006/metadata/properties" ma:root="true" ma:fieldsID="5a73dfb9d06fea0179eeb00ab61ec3f0" ns2:_="" ns3:_="">
    <xsd:import namespace="8f6a56bc-4840-401f-8b82-c65a9d369238"/>
    <xsd:import namespace="c5709027-11ae-43a7-9ae8-cb0fbdf43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a56bc-4840-401f-8b82-c65a9d369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9e7698-032f-43f6-b1e4-5befb5239209}" ma:internalName="TaxCatchAll" ma:showField="CatchAllData" ma:web="8f6a56bc-4840-401f-8b82-c65a9d369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09027-11ae-43a7-9ae8-cb0fbdf434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4344ab-1c2e-4b0f-923e-54d14b5d7e0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709027-11ae-43a7-9ae8-cb0fbdf4340c">
      <Terms xmlns="http://schemas.microsoft.com/office/infopath/2007/PartnerControls"/>
    </lcf76f155ced4ddcb4097134ff3c332f>
    <TaxCatchAll xmlns="8f6a56bc-4840-401f-8b82-c65a9d369238" xsi:nil="true"/>
  </documentManagement>
</p:properties>
</file>

<file path=customXml/itemProps1.xml><?xml version="1.0" encoding="utf-8"?>
<ds:datastoreItem xmlns:ds="http://schemas.openxmlformats.org/officeDocument/2006/customXml" ds:itemID="{CB386EB9-10B8-496A-BEF2-0293B25CC320}">
  <ds:schemaRefs>
    <ds:schemaRef ds:uri="http://schemas.openxmlformats.org/officeDocument/2006/bibliography"/>
  </ds:schemaRefs>
</ds:datastoreItem>
</file>

<file path=customXml/itemProps2.xml><?xml version="1.0" encoding="utf-8"?>
<ds:datastoreItem xmlns:ds="http://schemas.openxmlformats.org/officeDocument/2006/customXml" ds:itemID="{87A9AD5A-208B-4E2D-9EB9-C2A9B189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a56bc-4840-401f-8b82-c65a9d369238"/>
    <ds:schemaRef ds:uri="c5709027-11ae-43a7-9ae8-cb0fbdf43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4BEBE-390B-4239-B19D-A75904F6DC98}">
  <ds:schemaRefs>
    <ds:schemaRef ds:uri="http://schemas.microsoft.com/sharepoint/v3/contenttype/forms"/>
  </ds:schemaRefs>
</ds:datastoreItem>
</file>

<file path=customXml/itemProps4.xml><?xml version="1.0" encoding="utf-8"?>
<ds:datastoreItem xmlns:ds="http://schemas.openxmlformats.org/officeDocument/2006/customXml" ds:itemID="{1F414880-A95B-4E90-B934-941621E54228}">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c5709027-11ae-43a7-9ae8-cb0fbdf4340c"/>
    <ds:schemaRef ds:uri="8f6a56bc-4840-401f-8b82-c65a9d36923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Parry</dc:creator>
  <cp:keywords/>
  <dc:description/>
  <cp:lastModifiedBy>Stephen</cp:lastModifiedBy>
  <cp:revision>5</cp:revision>
  <cp:lastPrinted>2024-06-13T08:58:00Z</cp:lastPrinted>
  <dcterms:created xsi:type="dcterms:W3CDTF">2024-06-12T10:53:00Z</dcterms:created>
  <dcterms:modified xsi:type="dcterms:W3CDTF">2025-01-13T11:48:00Z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0x010100147C28EB2E415D44B97AB23F086DACF0</vt:lpwstr>
  </property>
  <property fmtid="{D5CDD505-2E9C-101B-9397-08002B2CF9AE}" pid="3" name="MediaServiceImageTags">
    <vt:lpwstr/>
  </property>
</Properties>
</file>